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623E" w:rsidRPr="00AC623E" w:rsidRDefault="00AC623E" w:rsidP="00AC6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623E">
        <w:rPr>
          <w:rFonts w:ascii="Times New Roman" w:eastAsia="Times New Roman" w:hAnsi="Times New Roman" w:cs="Times New Roman"/>
          <w:b/>
          <w:lang w:eastAsia="ru-RU"/>
        </w:rPr>
        <w:t>Методические рекомендации по организации обучения на дому детей-инвалидов с использованием дистанционных образовательных технологий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1. Введение</w:t>
      </w:r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Обеспечение равных прав граждан Российской Федерации на получение качественного общего образования невозможно без широкого использования дистанционных образовательных технологий (далее - ДОТ).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Особенно актуально использование ДОТ для детей, которые в силу особенностей своего развития и здоровья не могут посещать школу и нуждаются в обучении на дому.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В рамках реализации мероприятия «Развитие дистанционного образования детей-инвалидов» приоритетного национального проекта «Образование» накоплен значительный опыт организации обучения с использованием дистанционных образовательных технологий детей-инвалидов. Настоящие методические рекомендации служат цели обобщить этот опыт.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2. Модели внедрения дистанционных образовательных технологий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В настоящее время сформированы 3 основные модели внедрения ДОТ при обучении детей-инвалидов.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1.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Обучение осуществляется непосредственно в Центре дистанционного обучения (далее - ЦДО). В этом случае обучающиеся зачисляются в ЦДО в порядке, установленном законодательством Российской Федерации в области образования. Обучение детей осуществляется учителями, состоящими в штате ЦДО и работающими здесь по основному месту работы или по совместительству.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2.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Обучение осуществляется по месту жительства детей-инвалидов, а ЦДО осуществляет методическое сопровождение деятельности образовательного учреждения, обучающего детей-инвалидов по месту их жительства.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3.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Обучение происходит на основе совместного учебного плана двух или более образовательных учреждений.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Для реализации указанных моделей необходимо решение следующих вопросов:</w:t>
      </w:r>
    </w:p>
    <w:p w:rsidR="00AC623E" w:rsidRPr="00AC623E" w:rsidRDefault="00AC623E" w:rsidP="00AC623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формирование нормативной базы обучения с использованием дистанционных образовательных технологий;</w:t>
      </w:r>
    </w:p>
    <w:p w:rsidR="00AC623E" w:rsidRPr="00AC623E" w:rsidRDefault="00AC623E" w:rsidP="00AC623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формирование материально-технической базы обучения с использованием дистанционных образовательных технологий;</w:t>
      </w:r>
    </w:p>
    <w:p w:rsidR="00AC623E" w:rsidRPr="00AC623E" w:rsidRDefault="00AC623E" w:rsidP="00AC623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отработка моделей организации обучения с использованием дистанционных образовательных технологий;</w:t>
      </w:r>
    </w:p>
    <w:p w:rsidR="00AC623E" w:rsidRPr="00AC623E" w:rsidRDefault="00AC623E" w:rsidP="00AC623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подготовка кадров, владеющих методиками обучения с использованием дистанционных образовательных технологий;</w:t>
      </w:r>
    </w:p>
    <w:p w:rsidR="00AC623E" w:rsidRPr="00AC623E" w:rsidRDefault="00AC623E" w:rsidP="00AC623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обеспечение методической поддержки преподавателей, работающих в системе обучения с использованием дистанционных образовательных технологий.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lang w:eastAsia="ru-RU"/>
        </w:rPr>
        <w:t>3. Нормативная база обучения с использованием дистанционных образовательных технологий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Правовые основы использования ДОТ содержатся в действующем Законе Российской Федерации «Об образовании». Порядок использования дистанционных образовательных </w:t>
      </w:r>
      <w:r w:rsidRPr="00AC623E">
        <w:rPr>
          <w:rFonts w:ascii="Times New Roman" w:eastAsia="Times New Roman" w:hAnsi="Times New Roman" w:cs="Times New Roman"/>
          <w:lang w:eastAsia="ru-RU"/>
        </w:rPr>
        <w:lastRenderedPageBreak/>
        <w:t>технологий утвержден приказом Министерства образования и науки Российской Федерации «Об использовании дистанционных образовательных технологий» от 6 мая 2005 г. № 137.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В соответствии с Законом Российской Федерации «Об образовании», образовательное учреждение самостоятельно в использовании и совершенствовании методик образовательного процесса и образовательных технологий, в том числе дистанционных образовательных технологий.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При использовании дистанционных технологий образовательное учреждение обеспечивает доступ обучающихся, педагогических работников и учебно-вспомогательного персонала к учебно-методическому комплексу, включающему:</w:t>
      </w:r>
    </w:p>
    <w:p w:rsidR="00AC623E" w:rsidRPr="00AC623E" w:rsidRDefault="00AC623E" w:rsidP="00AC623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учебный план образовательного учреждения;</w:t>
      </w:r>
    </w:p>
    <w:p w:rsidR="00AC623E" w:rsidRPr="00AC623E" w:rsidRDefault="00AC623E" w:rsidP="00AC623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индивидуальный учебный план каждого обучающегося;</w:t>
      </w:r>
    </w:p>
    <w:p w:rsidR="00AC623E" w:rsidRPr="00AC623E" w:rsidRDefault="00AC623E" w:rsidP="00AC623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программы учебных предметов с пояснительной запиской об особенностях обучения (дисциплин, учебных курсов);</w:t>
      </w:r>
    </w:p>
    <w:p w:rsidR="00AC623E" w:rsidRPr="00AC623E" w:rsidRDefault="00AC623E" w:rsidP="00AC623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учебные материалы по учебному предмету (дисциплине, курсу);</w:t>
      </w:r>
    </w:p>
    <w:p w:rsidR="00AC623E" w:rsidRPr="00AC623E" w:rsidRDefault="00AC623E" w:rsidP="00AC623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комплекты электронных образовательных ресурсов, дистанционных курсов.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1 приказа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России от 6 мая 2005 г. № 137, дистанционные образовательные технологии могут быть использованы образовательными учреждениями при реализации основных и дополнительных образовательных программ общего образования.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вправе использовать дистанционные образовательные технологии не только при реализации образовательных программ любого уровня, но и при всех формах получения образования или при их сочетании, а также при проведении различных видов учебных, лабораторных и практических занятий, текущего контроля, промежуточной аттестации обучающихся (пункт 4 Порядка использования дистанционных образовательных технологий, утвержденный приказом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России от 6 мая 2005 г. № 137).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Вне зависимости от формы обучения и формы организации образовательного процесса итоговая аттестация завершается выдачей документа об образовании государственного образца.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На основе имеющейся нормативной базы образовательное учреждение, использующее дистанционные образовательные технологии, должно разработать необходимые локальные нормативные акты, входящие в систему локальных нормативных актов, обеспечивающих деятельность образовательного учреждения. Локальная нормативная база зависит от выбранной модели обучения с использованием ДОТ. Примеры нормативных документов расположены на сайте Центра образования «Технологии обучения». </w:t>
      </w:r>
    </w:p>
    <w:p w:rsidR="00AC623E" w:rsidRPr="00AC623E" w:rsidRDefault="00AC623E" w:rsidP="00AC623E">
      <w:pPr>
        <w:tabs>
          <w:tab w:val="num" w:pos="576"/>
        </w:tabs>
        <w:spacing w:before="100" w:beforeAutospacing="1" w:after="100" w:afterAutospacing="1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lang w:eastAsia="ru-RU"/>
        </w:rPr>
        <w:t>4. Формирование материально-технической базы обучения с использованием дистанционных образовательных технологий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Материально-техническая база обучения с использованием ДОТ должна обеспечивать формирование образовательной среды, включающей следующие основные компоненты: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деятельностная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>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коммуникативная;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пространственно-предметная.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компонент представляет собой совокупность различных видов деятельности, необходимых для обучения и развития учащихся. Важнейшие из них: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исследовательская деятельность;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lastRenderedPageBreak/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проектная деятельность;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творческая деятельность.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компонент предполагает разработку индивидуальных учебных планов, сочетание очной и заочной форм обучения, использование гибкой системы оценивания, включающей самооценку обучающихся, планирование, реализацию и мониторинг включения обучающихся в разные виды учебной деятельности, повышающие их образовательную потребность.</w:t>
      </w:r>
      <w:proofErr w:type="gramEnd"/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Коммуникативный компонент представляет собой пространство межличностного взаимодействия в непосредственной или предметно-опосредованной форме. Наиболее важные элементы коммуникативного компонента: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гибкое сочетание обучения в процессе совместной деятельности и самостоятельного обучения; 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партнерство педагога и ученика;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свободная коммуникация всех участников образовательного процесса.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Пространственно-предметный компонент — пространственно-предметные средства, совокупность которых обеспечивает возможность требуемых пространственных действий и поведения субъектов образовательной среды. Наиболее важные из них в части организации обучения с использованием ДОТ средства: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информационная образовательная среда;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средства индивидуального и коллективного письменного, ауди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и визуального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онлайн-взаимодействия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>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средства коллективной работы над материалами;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виртуальная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медиатека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подкасты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как средства доставки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контента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обучающимся и как средства творческого самовыражения обучающихся.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Материально-техническая база обучения с использованием ДОТ включает следующие составляющие: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каналы связи;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система дистанционного обучения, обеспечивающая формирование информационной образовательной среды;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компьютерное оборудование;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периферийное оборудование;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программное обеспечение.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Требования к материальной базе обучения с использованием ДОТ во многом связаны с используемыми моделями обучения, однако независимо от используемой модели необходимо обеспечить достаточную пропускную способность каналов связи.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lastRenderedPageBreak/>
        <w:t>Образовательное учреждение, реализующее дистанционные образовательные технологии, должно иметь пропускную способность каналов связи не ниже 512 Кбит/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одного пользователя, находящегося в здании, для организации взаимодействия в режиме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видео-конференций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, и 10 Мбит/с на 100 пользователей, одновременно подключенных к системе электронного дистанционного обучения.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Обучающийся должен иметь возможность использовать канал связи с пропускной способностью не ниже: 512 Кбит/с; для более комфортной связи рекомендовано 1 Мбит/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>.</w:t>
      </w:r>
    </w:p>
    <w:p w:rsidR="00AC623E" w:rsidRPr="00AC623E" w:rsidRDefault="00AC623E" w:rsidP="00AC623E">
      <w:pPr>
        <w:tabs>
          <w:tab w:val="num" w:pos="576"/>
        </w:tabs>
        <w:spacing w:before="100" w:beforeAutospacing="1" w:after="100" w:afterAutospacing="1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lang w:eastAsia="ru-RU"/>
        </w:rPr>
        <w:t>5. Информационная система обучения с использованием ДОТ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Одно из самых важных направлений деятельности образовательной организации (образовательного учреждения), реализующего обучение с использованием ДОТ – создание и развитие информационной среды. Создание и развитие информационной среды в свою очередь отвечает требованиям современного образовательного стандарта, в соответствии с которым весь образовательный процесс должен вестись и фиксироваться в информационной среде.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Формирование информационной среды осуществляется с помощью программной системы дистанционного обучения (далее - СДО).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С помощью системы дистанционного обучения: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разработчики учебных программ: авторы содержания,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веб-дизайнер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, программист, художник, методисты совместно разрабатывают и размещают содержательный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контент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>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учитель планирует свою педагогическую деятельность: выбирает из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имеющихся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или создаёт простейшие, нужные для обучающихся, ресурсы и задания;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администрация школы, методические службы, органы управления образованием,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учителя, обучающиеся и их законные представители своевременно могут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получить полную информацию о ходе учебного процесса, промежуточных и итоговых результатах, благодаря автоматическому фиксированию указанных позиций в информационной среде;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обучающиеся выполняют задания (знакомятся, собирают и организуют информацию, создают мультимедиа образовательные продукты, участвуют в форумах и т.д.), обращаются к учителям за помощью;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учителя выражают свое отношение к работам обучающихся, в виде текстовых или аудио рецензий,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модерации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форумов, устных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он-лайн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консультаций;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обучающиеся, их законные представители, учителя, получают дополнительные возможности общения внутри школьного социума, выражая своё мнение, выдвигая предложения и инициативы, фиксируя их в информационной среде;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все результаты деятельности автоматически собираются и хранятся в информационной среде, на их основании формируются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портфолио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обучающихся и педагогических работников.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Обучение с использованием ДОТ невозможно осуществлять без использования СДО, однако СДО не обязательно должна быть установлена в образовательной организации (образовательном учреждении), осуществляющей обучение с использованием ДОТ. Образовательные организации могут использовать доступ к СДО, предоставляемый сторонней организацией. Так, Центр образования «Технологии обучения» предоставлял доступ к своей информационно среде всем участникам мероприятия «Развитие дистанционного образования для детей-инвалидов» приоритетного национального проекта «Образование».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lastRenderedPageBreak/>
        <w:t>Целесообразно создавать единые центры обеспечения обучения с использованием дистанционных образовательных технологий в субъектах Российской Федерации.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Информационная система обучения с использованием ДОТ должна соответствовать следующим требованиям: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обеспечивать управление содержанием образования, осуществлять учебное взаимодействие «учитель – ученик»;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обеспечивать прозрачность образовательного процесса для администрации, педагогов, учащихся, родителей, органов управления образованием;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обеспечивать формирование и корректировку индивидуальных учебных планов учащихся;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формировать электронное расписание и доставлять его каждому участнику образовательного процесса через образовательный портал;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вести учет результатов образовательного процесса в электронной форме (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портфолио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и электронный журнал);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вести электронные дневники.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Возможности системы электронного дистанционного обучения непосредственно влияют на эффективность обучения с использованием ДОТ. Используемая система должна удовлетворять описанным ниже требованиям по управлению курсами: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разработчик курса должен иметь полный контроль над курсом: изменение настроек, правка содержания, обучение; 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учитель должен иметь все возможности по организации обучения, без возможности изменять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контент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курса (при необходимости внести изменения, например, добавить индивидуальное задание для учащихся, учитель обращается к разработчику курса);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должна быть обеспечена возможность загрузки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курсов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в том числе в формате СДО «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Moodle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»; 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должна быть обеспечена возможность включения в курс большого набора различных элементов: ресурсов, форумов, тестов, заданий, глоссариев, опросов, анкет, чатов, лекций, семинаров,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wiki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>, баз данных, SCORM-объектов, виртуальной белой доски, редактора «ленты времени», построения схем и др.</w:t>
      </w:r>
      <w:proofErr w:type="gramEnd"/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должна быть обеспечена удобная возможность редактирования текстовых областей с помощью встроенного HTML-редактора;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должны быть предоставлены различные способы оценивания работы обучающихся с возможностью создания собственных шкал для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критериального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оценивания результатов обучения;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все оценки должны собираться в единый журнал, содержащий удобные механизмы для подведения итогов, создания и использования различных отчетов, импорта и экспорта оценок.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должна быть встроена удобная система учета и отслеживания активности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>, позволяющая в любой момент увидеть полную картину как участия в курсе в целом, так и детальную информацию по каждому элементу курса;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lastRenderedPageBreak/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должна быть интегрирована электронная почта позволяющая отправлять копии сообщений в форумах, отзывы и комментарии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учителей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и другую учебную информацию.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Информационная система дистанционного обучения должна поддерживать отображение любого электронного содержания, хранящегося как локально, так и на любом внешнем сайте.</w:t>
      </w:r>
    </w:p>
    <w:p w:rsidR="00AC623E" w:rsidRPr="00AC623E" w:rsidRDefault="00AC623E" w:rsidP="00AC623E">
      <w:pPr>
        <w:tabs>
          <w:tab w:val="num" w:pos="576"/>
        </w:tabs>
        <w:spacing w:before="100" w:beforeAutospacing="1" w:after="100" w:afterAutospacing="1" w:line="240" w:lineRule="auto"/>
        <w:ind w:left="576" w:hanging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lang w:eastAsia="ru-RU"/>
        </w:rPr>
        <w:t>6. Компьютерное оборудование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Обучение с использованием ДОТ не предъявляет высоких требований к компьютерному оборудованию, критические параметры — надежность и стоимость владения. В общем случае могут использоваться практически любые достаточно современные компьютеры с установленной операционной системой. Необходимым минимальным условием является наличие </w:t>
      </w:r>
      <w:proofErr w:type="spellStart"/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интернет-браузера</w:t>
      </w:r>
      <w:proofErr w:type="spellEnd"/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и подключения к сети Интернет.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На компьютере также должен быть установлен комплект программного обеспечения. Для работы с использованием аудиоканала, в том числе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аудиоконференций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, необходимо наличие микрофона и динамиков (наушников). При использовании видеоконференций дополнительно необходимо наличие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веб-камеры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>. Указанным требованиям соответствуют практически все современные мобильные компьютеры.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При этом одинаковые требования предъявляются как к компьютеру ученика, так и к компьютеру учителя. Место расположения компьютеров учителей и обучающихся зависит от используемой модели электронного дистанционного обучения.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Более высокие требования могут быть предъявлены к компьютеру разработчика курсов.</w:t>
      </w:r>
    </w:p>
    <w:p w:rsidR="00AC623E" w:rsidRPr="00AC623E" w:rsidRDefault="00AC623E" w:rsidP="00AC623E">
      <w:pPr>
        <w:tabs>
          <w:tab w:val="num" w:pos="576"/>
        </w:tabs>
        <w:spacing w:before="100" w:beforeAutospacing="1" w:after="100" w:afterAutospacing="1" w:line="240" w:lineRule="auto"/>
        <w:ind w:left="578" w:hanging="57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lang w:eastAsia="ru-RU"/>
        </w:rPr>
        <w:t>7. Периферийное оборудование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Значительно увеличивает возможность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обучения по ряду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предметов наличие периферийного оборудования. К необходимому периферийному оборудованию, активно используемому в общем образовании, необходимо отнести: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периферийное оборудование общего назначения:</w:t>
      </w:r>
    </w:p>
    <w:p w:rsidR="00AC623E" w:rsidRPr="00AC623E" w:rsidRDefault="00AC623E" w:rsidP="00AC623E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OpenSymbol" w:eastAsia="Times New Roman" w:hAnsi="OpenSymbol" w:cs="Times New Roman"/>
          <w:lang w:eastAsia="ru-RU"/>
        </w:rPr>
        <w:t>◦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веб-камера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>;</w:t>
      </w:r>
    </w:p>
    <w:p w:rsidR="00AC623E" w:rsidRPr="00AC623E" w:rsidRDefault="00AC623E" w:rsidP="00AC623E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OpenSymbol" w:eastAsia="Times New Roman" w:hAnsi="OpenSymbol" w:cs="Times New Roman"/>
          <w:lang w:eastAsia="ru-RU"/>
        </w:rPr>
        <w:t>◦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принтер;</w:t>
      </w:r>
    </w:p>
    <w:p w:rsidR="00AC623E" w:rsidRPr="00AC623E" w:rsidRDefault="00AC623E" w:rsidP="00AC623E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OpenSymbol" w:eastAsia="Times New Roman" w:hAnsi="OpenSymbol" w:cs="Times New Roman"/>
          <w:lang w:eastAsia="ru-RU"/>
        </w:rPr>
        <w:t>◦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сканер;</w:t>
      </w:r>
    </w:p>
    <w:p w:rsidR="00AC623E" w:rsidRPr="00AC623E" w:rsidRDefault="00AC623E" w:rsidP="00AC623E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OpenSymbol" w:eastAsia="Times New Roman" w:hAnsi="OpenSymbol" w:cs="Times New Roman"/>
          <w:lang w:eastAsia="ru-RU"/>
        </w:rPr>
        <w:t>◦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цифровой фотоаппарат;</w:t>
      </w:r>
    </w:p>
    <w:p w:rsidR="00AC623E" w:rsidRPr="00AC623E" w:rsidRDefault="00AC623E" w:rsidP="00AC623E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OpenSymbol" w:eastAsia="Times New Roman" w:hAnsi="OpenSymbol" w:cs="Times New Roman"/>
          <w:lang w:eastAsia="ru-RU"/>
        </w:rPr>
        <w:t>◦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цифровая видеокамера;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специализированное оборудование, используемое при изучении отельных предметов:</w:t>
      </w:r>
    </w:p>
    <w:p w:rsidR="00AC623E" w:rsidRPr="00AC623E" w:rsidRDefault="00AC623E" w:rsidP="00AC623E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OpenSymbol" w:eastAsia="Times New Roman" w:hAnsi="OpenSymbol" w:cs="Times New Roman"/>
          <w:lang w:eastAsia="ru-RU"/>
        </w:rPr>
        <w:t>◦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веб-камера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с возможностями большого увеличения (цифровой микроскоп);</w:t>
      </w:r>
    </w:p>
    <w:p w:rsidR="00AC623E" w:rsidRPr="00AC623E" w:rsidRDefault="00AC623E" w:rsidP="00AC623E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OpenSymbol" w:eastAsia="Times New Roman" w:hAnsi="OpenSymbol" w:cs="Times New Roman"/>
          <w:lang w:eastAsia="ru-RU"/>
        </w:rPr>
        <w:t>◦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комплекты цифровых датчиков для физики, химии и биологии;</w:t>
      </w:r>
    </w:p>
    <w:p w:rsidR="00AC623E" w:rsidRPr="00AC623E" w:rsidRDefault="00AC623E" w:rsidP="00AC623E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OpenSymbol" w:eastAsia="Times New Roman" w:hAnsi="OpenSymbol" w:cs="Times New Roman"/>
          <w:lang w:eastAsia="ru-RU"/>
        </w:rPr>
        <w:t>◦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графический планшет;</w:t>
      </w:r>
    </w:p>
    <w:p w:rsidR="00AC623E" w:rsidRPr="00AC623E" w:rsidRDefault="00AC623E" w:rsidP="00AC623E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OpenSymbol" w:eastAsia="Times New Roman" w:hAnsi="OpenSymbol" w:cs="Times New Roman"/>
          <w:lang w:eastAsia="ru-RU"/>
        </w:rPr>
        <w:t>◦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программируемые конструкторы;</w:t>
      </w:r>
    </w:p>
    <w:p w:rsidR="00AC623E" w:rsidRPr="00AC623E" w:rsidRDefault="00AC623E" w:rsidP="00AC623E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OpenSymbol" w:eastAsia="Times New Roman" w:hAnsi="OpenSymbol" w:cs="Times New Roman"/>
          <w:lang w:eastAsia="ru-RU"/>
        </w:rPr>
        <w:t>◦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музыкальная клавиатура;</w:t>
      </w:r>
    </w:p>
    <w:p w:rsidR="00AC623E" w:rsidRPr="00AC623E" w:rsidRDefault="00AC623E" w:rsidP="00AC62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lastRenderedPageBreak/>
        <w:t xml:space="preserve">периферийное оборудование, адаптирующее компьютер под физические особенности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>:</w:t>
      </w:r>
    </w:p>
    <w:p w:rsidR="00AC623E" w:rsidRPr="00AC623E" w:rsidRDefault="00AC623E" w:rsidP="00AC623E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OpenSymbol" w:eastAsia="Times New Roman" w:hAnsi="OpenSymbol" w:cs="Times New Roman"/>
          <w:lang w:eastAsia="ru-RU"/>
        </w:rPr>
        <w:t>◦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специализированные мыши (роллеры, джойстики, ножные и головные мыши и т.п.);</w:t>
      </w:r>
    </w:p>
    <w:p w:rsidR="00AC623E" w:rsidRPr="00AC623E" w:rsidRDefault="00AC623E" w:rsidP="00AC623E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OpenSymbol" w:eastAsia="Times New Roman" w:hAnsi="OpenSymbol" w:cs="Times New Roman"/>
          <w:lang w:eastAsia="ru-RU"/>
        </w:rPr>
        <w:t>◦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специализированные клавиатуры (увеличенные или уменьшенные в размере, с крупным контрастным изображением символов, экранные и т.п.).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Место расположения периферийного оборудования учителей и обучающихся зависит от используемой модели электронного дистанционного обучения.</w:t>
      </w:r>
    </w:p>
    <w:p w:rsidR="00AC623E" w:rsidRPr="00AC623E" w:rsidRDefault="00AC623E" w:rsidP="00AC623E">
      <w:pPr>
        <w:tabs>
          <w:tab w:val="num" w:pos="576"/>
        </w:tabs>
        <w:spacing w:before="100" w:beforeAutospacing="1" w:after="100" w:afterAutospacing="1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lang w:eastAsia="ru-RU"/>
        </w:rPr>
        <w:t>8. Программное обеспечение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На компьютерах учителей и обучающихся при использовании дистанционных образовательных технологий должно быть установлено как минимум то же программное обеспечение, которое используется при очном обучении. Данное программное обеспечение должно включать: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информационные инструменты в соответствии с возрастом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обучающего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AC623E" w:rsidRPr="00AC623E" w:rsidRDefault="00AC623E" w:rsidP="00AC623E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OpenSymbol" w:eastAsia="Times New Roman" w:hAnsi="OpenSymbol" w:cs="Times New Roman"/>
          <w:lang w:eastAsia="ru-RU"/>
        </w:rPr>
        <w:t>◦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общего назначения (текстовый редактор, редактор презентаций, графические редакторы и т. д.);</w:t>
      </w:r>
    </w:p>
    <w:p w:rsidR="00AC623E" w:rsidRPr="00AC623E" w:rsidRDefault="00AC623E" w:rsidP="00AC623E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OpenSymbol" w:eastAsia="Times New Roman" w:hAnsi="OpenSymbol" w:cs="Times New Roman"/>
          <w:lang w:eastAsia="ru-RU"/>
        </w:rPr>
        <w:t>◦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специализированные (конструкторские творческие среды, виртуальные лаборатории); 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информационные источники;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комплекты ЭОР к используемым учебникам.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Поскольку обучение с использованием дистанционных образовательных технологий требует интенсивного использования компьютера, необходимо особое внимание уделить умению осуществлять десятипальцевый «слепой» компьютерный ввод текста всеми участниками образовательного процесса – как учащимися, так и учителями.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Обучающиеся, начиная с первого класса, должны одновременно осваивать письмо на бумаге и на компьютере и к концу «букварного» периода должны владеть техникой десятипальцевого «слепого» компьютерного ввода. Для учащихся других классов должен быть организован отдельный модуль по обучению десятипальцевому вводу текста, а педагоги на первом этапе должны обращать внимание на способ набора текстов учащимися.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Для педагогических работников, ведущих обучение с использованием дистанционных образовательных технологий, должен быть организован отдельный модуль по обучения десятипальцевому «слепому» компьютерному вводу.</w:t>
      </w:r>
    </w:p>
    <w:p w:rsidR="00AC623E" w:rsidRPr="00AC623E" w:rsidRDefault="00AC623E" w:rsidP="00AC623E">
      <w:pPr>
        <w:tabs>
          <w:tab w:val="num" w:pos="576"/>
        </w:tabs>
        <w:spacing w:before="100" w:beforeAutospacing="1" w:after="100" w:afterAutospacing="1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lang w:eastAsia="ru-RU"/>
        </w:rPr>
        <w:t>9. Подготовка кадров, владеющих методиками обучения с использованием ДОТ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Для широкого использования различных моделей обучения с использованием ДОТ необходимо уделить большое внимание подготовке кадров. При этом подготовка кадров должна охватывать технологические, методические и психологические аспекты обучения, учитывать особенности различных моделей обучения с использованием ДОТ. Особенно это касается педагогов, работающих с детьми-инвалидами. В данном случае должны рассматриваться специфические особенности обучения — в зависимости от имеющихся ограничений возможностей здоровья.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lastRenderedPageBreak/>
        <w:t xml:space="preserve">Повышение квалификации педагогов, предполагающих осуществлять обучение с использованием дистанционных образовательных технологий, целесообразно вести с использованием системы дистанционного обучения, в которой в дальнейшем педагогам предстоит работать. Курсы повышения квалификации должны быть построены таким образом, чтобы часть времени слушатели обучались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очно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, а часть – с использованием дистанционных технологий.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В результате обучения учителя должны обладать необходимыми знаниями: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об особенностях психофизического развития детей, относящихся к разным педагогическим группам;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в области методик, технологий, подходов в организации образовательного процесса для детей, относящихся к разным педагогическим группам;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о специфическом инструментарии и возможностях, позволяющих технически осуществлять процесс обучения с использованием ДОТ.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Содержание повышения квалификации педагогов, использующих дистанционные образовательные технологии, должно состоять из следующих блоков: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технологические основы обучения с использованием дистанционных образовательных технологий;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педагогические и дидактические основы обучения с использованием дистанционных образовательных технологий;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методика преподавания отдельных предметов с использованием дистанционных образовательных технологий;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специфические аспекты обучения с использованием дистанционных образовательных технологий различных целевых групп обучающихся.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Программа повышения квалификации для каждого обучающегося (группы обучающихся) должна состоять из общих для всех инвариантных модулей и вариативных, связанных с предметной специализацией педагогов и целевой аудиторией, которую планирует обучать педагог по окончании курсовой подготовки. Также вариативные модули должны рассматривать специфику различных моделей обучения с использованием ДОТ.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Инвариантные модули: 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технологические вопросы использования систем дистанционного обучения при реализации ДОТ;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педагогические и дидактические основы обучения с использованием ДОТ.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Возможные вариативные модули: 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методика преподавания отдельных предметов (в соответствии со списком предметов); 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специфические аспекты обучения с использованием ДОТ различных целевых групп обучающихся;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специфические аспекты различных моделей обучения с использованием ДОТ.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lastRenderedPageBreak/>
        <w:t>Акцентирование обучения на информационных технологиях связано с умениями учителя использовать средства информационных технологий в качестве основного инструмента обучения. В результате обучения работники образовательных учреждений должны обладать технологическими умениями, которые можно объединить в группы: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умение организовать собственную работу на компьютере;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умение выбрать и использовать локальные приложения на компьютере для решения педагогических задач, как собственных, так и при взаимодействии с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>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умение использовать периферийное оборудование до степени свободы, позволяющей помочь в вопросах его использования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>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умение привлекать возможности информационных объектов, находящихся на внешних интернет-сайтах (электронные библиотеки и словари, информационные ресурсы, специализированные по предметной направленности сайты, информацию, размещенную на образовательных порталах и т. п.);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умение организовывать собственную деятельность и деятельность учащихся в информационной среде;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использование программ для организации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онлайн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взаимодействия (взаимодействия в реальном времени): видеоконференций,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аудиоконференций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, чата; 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умение эффективно использовать возможности информационной системы дистанционного обучения как основного инструмента организации обучения с использованием ДОТ;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lang w:eastAsia="ru-RU"/>
        </w:rPr>
        <w:t>ведение электронного документооборота.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Блок «Педагогические и дидактические основы обучения с использованием дистанционных технологий» направлен на выявление различий между очным уроком в классе и уроком с использованием ДОТ, в нем должны быть определены основные положения, определяющие содержание, организационные формы и методы учебного процесса в соответствии с его общими целями и закономерностями.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В вариативном блоке по методике преподавания содержание определяется для каждого учебного предмета или предметной области отдельно. Изучаются специфика преподавания предмета с использованием дистанционных технологий, рассматриваются и подвергаются анализу дистанционные курсы, электронные образовательные ресурсы по предмету, обсуждаются различные способы преподавания предмета.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Содержание вариативного блока «Специфические аспекты обучения с использованием дистанционных технологий различных целевых групп обучающихся» определяется особенностями обучающихся.</w:t>
      </w:r>
    </w:p>
    <w:p w:rsidR="00AC623E" w:rsidRPr="00AC623E" w:rsidRDefault="00AC623E" w:rsidP="00AC623E">
      <w:pPr>
        <w:tabs>
          <w:tab w:val="num" w:pos="576"/>
        </w:tabs>
        <w:spacing w:before="100" w:beforeAutospacing="1" w:after="100" w:afterAutospacing="1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lang w:eastAsia="ru-RU"/>
        </w:rPr>
        <w:t xml:space="preserve">10. Обеспечение методической поддержки преподавателей, </w:t>
      </w:r>
      <w:r w:rsidRPr="00AC623E">
        <w:rPr>
          <w:rFonts w:ascii="Times New Roman" w:eastAsia="Times New Roman" w:hAnsi="Times New Roman" w:cs="Times New Roman"/>
          <w:b/>
          <w:bCs/>
          <w:lang w:eastAsia="ru-RU"/>
        </w:rPr>
        <w:br/>
        <w:t>работающих в системе электронного дистанционного обучения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Для эффективного внедрения различных моделей обучения с использованием ДОТ, кроме подготовки кадров, необходимо уделить большое внимание вопросам постоянной методической и консультационной поддержки преподавателей. Методическая и консультационная поддержка так же, как и обучение педагогов, должна охватывать технологические, методические и психологические аспекты обучения с использованием ДОТ, учитывать особенности различных моделей такого обучения.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lastRenderedPageBreak/>
        <w:t>Методическую и консультационную поддержку педагогов, осуществляющих обучение с использованием дистанционных образовательных технологий, целесообразно вести с использованием сходной системы дистанционного обучения, в которой работают педагоги.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Для методической поддержки также целесообразно использовать Интернет-ресурсы организаций, занимающихся повышением квалификации (переподготовкой) педагогических кадров и социальных педагогических сетей.</w:t>
      </w:r>
    </w:p>
    <w:p w:rsidR="00AC623E" w:rsidRPr="00AC623E" w:rsidRDefault="00AC623E" w:rsidP="00AC623E">
      <w:pPr>
        <w:tabs>
          <w:tab w:val="num" w:pos="576"/>
        </w:tabs>
        <w:spacing w:before="100" w:beforeAutospacing="1" w:after="100" w:afterAutospacing="1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lang w:eastAsia="ru-RU"/>
        </w:rPr>
        <w:t>11. Организация обучения детей-инвалидов с использованием дистанционных образовательных технологий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При обучении детей-инвалидов возможна реализация основных образовательных программ посредством дистанционных образовательных технологий, за исключением промежуточной и итоговой аттестации. Организация обучения на основе использования ДОТ позволяет гибко учитывать личностные особенности и цели ученика, выстраивать его индивидуальную образовательную траекторию.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Работа учеников в виртуальных классах происходит при удалённости друг от друга практически всех субъектов образования. Меняется роль и место всех основных образовательных компонентов традиционного образования: целей, содержания, форм, критериев оценки обучения. Чтобы реализовать эти возможности, требуется высокопрофессиональная координация обучения со стороны всех участников образовательного процесса, работающих в определённой и отлаженной педагогической системе.</w:t>
      </w:r>
    </w:p>
    <w:p w:rsidR="00AC623E" w:rsidRPr="00AC623E" w:rsidRDefault="00AC623E" w:rsidP="00AC62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Изучение опыта показывает, что, в основном, в образовательной практике распространение получили две основные модели организации обучения с использованием ДОТ:</w:t>
      </w:r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организация (образовательное учреждение) полностью берет на себя все функции по организации процесса обучения с использованием ДОТ, включая создание необходимой инфраструктуры (техническое сопровождение образовательного процесса, создание и функционирование центра обработки вызовов, инженерной службы, создание учебных материалов, методическое сопровождение образовательного процесса и пр.). </w:t>
      </w:r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left="70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Образовательный процесс на основе использования дистанционных образовательных технологий осуществляется на базе образовательных организаций (образовательных учреждений), а вся необходимая инфраструктура (техническое сопровождение образовательного процесса, создание и функционирование центра обработки вызовов, инженерной службы, создание учебных материалов, методическое сопровождение образовательного процесса и пр.) выделена и осуществляется специально созданной для этой цели организацией. </w:t>
      </w:r>
    </w:p>
    <w:p w:rsidR="00AC623E" w:rsidRPr="00AC623E" w:rsidRDefault="00AC623E" w:rsidP="00AC62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Каждая из перечисленных моделей имеет свои особенности и условия функционирования. Так, необходимым условием функционирования первой модели является наличие большого количества учащихся (особенно в условиях перехода на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подушевое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финансирование образовательных учреждений).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При второй модели органы управления образованием должны предусмотреть выделение средств на содержание центра.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Перечисленные модели дистанционного обучения не исключают других их возможных комбинаций и могут представлять собой как отдельные образовательные направления, так и динамически развивающуюся совокупность очных и с использованием ДОТ образовательных процессов.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Соответственно перечисленным моделям дистанционного обучения устанавливаются цели, содержание, организационная структура, формы и методы обучения, система диагностики и оценки результатов. В каждом случае выстраивается своя система дистанционной деятельности учебного учреждения, определяется концепция образовательного сайта и его развития. </w:t>
      </w:r>
      <w:r w:rsidRPr="00AC623E">
        <w:rPr>
          <w:rFonts w:ascii="Times New Roman" w:eastAsia="Times New Roman" w:hAnsi="Times New Roman" w:cs="Times New Roman"/>
          <w:lang w:eastAsia="ru-RU"/>
        </w:rPr>
        <w:lastRenderedPageBreak/>
        <w:t>Выбираемая модель обучения с использованием ДОТ позволяет организаторам учебного процесса планировать соотношение между очным и дистанционным обучением в динамике его развития, с учетом особенностей функционирования образовательного учреждения, анализа образовательных потребностей учащихся, кадрового потенциала и других составляющих.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Для реализации дополнительных образовательных программ, дистанционные образовательные технологии могут использоваться по усмотрению образовательной организации частично или в полном объеме.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Обязательным условием является наличие у образовательной организации имеющих необходимую подготовку педагогических работников и учебно-вспомогательного персонала, учебно-методической документации (на бумажном и электронном носителях) и доступа к электронным образовательным и информационным ресурсам, необходимым для качественного освоения соответствующей образовательной программы.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Порядок и формы доступа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к электронным образовательным и информационным ресурсам при освоении образовательной программы определяется локальным актом образовательной организации.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Эффективность обучения с использованием ДОТ достигается путём наиболее полного и точного согласования требований образовательного стандарта и возможностей обучающегося. Учитываются все временные и территориальные ограничения, с которыми сталкиваются учитель и ученик. Обычно обучение проводится с использованием нескольких средств общения одновременно, что позволяет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не только хорошо осваивать учебный материал, но и знакомиться в процессе обучения с новейшими достижениями и разработками в соответствующих областях знаний. Кроме того, ученики обеспечены возможностью своевременно связаться с учителем в процессе обучения, задать вопрос, получить консультацию по непонятому разделу. А учителю информационная учебная среда позволяет легко реализовать постоянный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учебной деятельностью ученика, что просто вынуждает того работать равномерно, без скачков и авралов, а значит, эффективно. В автоматизированной системе дистанционного обучения контроль приобретаемых знаний может быть очень детальным и практически постоянным.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Кроме того, обучение с использованием ДОТ позволяет осуществлять постоянный контакт обучающегося не только с учителем, но и с другими обучающимися, а значит, могут быть реализованы групповые работы (практикумы, проекты), что формирует у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навык командной работы. Хотя ДОТ предполагают расположение участников образовательного процесса на разных территориях, многие обучающиеся подтверждают, что получают намного больше индивидуального внимания и возможностей взаимодействовать с учителем и соучениками, чем это было возможно в обычных условиях.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Учителя своевременно отвечают на вопросы и регулярно оценивают работу обучающихся, а обучающиеся имеют множество возможностей для взаимодействия друг с другом.</w:t>
      </w:r>
      <w:proofErr w:type="gramEnd"/>
    </w:p>
    <w:p w:rsidR="00AC623E" w:rsidRPr="00AC623E" w:rsidRDefault="00AC623E" w:rsidP="00AC6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Таким образом, дистанционные образовательные технологии дают возможность организовать обучение обучающихся в удобное время и в удобном месте, в соответствии с индивидуальными особенностями, по индивидуальному расписанию (особенно важно для лиц с ограниченными возможностями передвижения (состояние здоровья).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Использование средств электронного контроля знаний повышает объективность и независимость оценок. Наряду с обучением происходит дополнительное углубленное освоение персонального компьютера и средств коммуникаций.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Организация обучения с использованием дистанционных образовательных технологий приводит к появлению новых возможностей для реализации проблемно-поисковой и проектной деятельности обучающихся, стимулирует развитие самостоятельности в организации деятельности. Обучающиеся приобретают не только новые информационные компетенции, необходимые для успеха в любой деятельности, но и пополняют перечень навыков и компетенций, </w:t>
      </w:r>
      <w:r w:rsidRPr="00AC623E">
        <w:rPr>
          <w:rFonts w:ascii="Times New Roman" w:eastAsia="Times New Roman" w:hAnsi="Times New Roman" w:cs="Times New Roman"/>
          <w:lang w:eastAsia="ru-RU"/>
        </w:rPr>
        <w:lastRenderedPageBreak/>
        <w:t xml:space="preserve">относящихся к социально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значимым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>, определяющим дальнейшую успешность человека во всех сферах его жизнедеятельности.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При организации обучения с использованием ДОТ важно соблюдать принцип оптимального сочетания очных и дистанционных форм деятельности учащихся с учетом их индивидуальных возможностей, образовательных потребностей.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По мнению специалистов, рациональная пропорция включения ДОТ в традиционное обучение составляет 70—80% учебного плана, в зависимости от специализированной темы каждого курса. Обучение на основе взаимодействия в полностью синхронном режиме предполагает организацию основных учебных занятий (уроков), а также проведение всех дополнительных видов занятий (консультаций и др.) только в режиме реального времени, т. е. имитирующих традиционный учебный процесс. Реализация обучения с использованием ДОТ требует выполнения ряда условий: организационных (все в одно и то же время), технических (наличие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веб-камер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>, скорость подключения к Интернету), при условии выполнения которых учебный процесс может быть организован полностью в дистанционном режиме и соответствовать всем требованиям качественной организации образовательного процесса. Идеальный формат обучения — это комплексный формат обучения (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blended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education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>), при котором обучение с использованием ДОТ сочетается с очным обучением и практическими занятиями.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 xml:space="preserve">Соотношение объема проведенных учебных, лабораторных и практических занятий с использованием дистанционных образовательных технологий или путем непосредственного взаимодействия педагогического работника с обучающимся является исключительной прерогативой образовательной организации (образовательного учреждения) и определяется им с учетом индивидуальных особенностей и потребностей ученика (группы). </w:t>
      </w:r>
      <w:proofErr w:type="gramEnd"/>
    </w:p>
    <w:p w:rsidR="00AC623E" w:rsidRPr="00AC623E" w:rsidRDefault="00AC623E" w:rsidP="00AC6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В приложениях представлен примерный учебный план образовательной организации (образовательного учреждения), использующей ДОТ, а также индивидуальные учебные планы учащихся.</w:t>
      </w:r>
    </w:p>
    <w:p w:rsidR="00AC623E" w:rsidRPr="00AC623E" w:rsidRDefault="00AC623E" w:rsidP="00AC623E">
      <w:pPr>
        <w:tabs>
          <w:tab w:val="num" w:pos="576"/>
        </w:tabs>
        <w:spacing w:before="100" w:beforeAutospacing="1" w:after="100" w:afterAutospacing="1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lang w:eastAsia="ru-RU"/>
        </w:rPr>
        <w:t>12. Выработка механизмов материального стимулирования работников образовательных учреждений, использующих ДОТ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 xml:space="preserve">В настоящее время формирование системы оплаты труда учителей в образовательных учреждениях общего образования различного типа и вида происходит на основе Модельной методики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учреждений, реализующих программы начального общего, основного общего, среднего (полного) общего образования (письмо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России от 13 сентября 2006 г. № АФ-213/03 «О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подготовке и направлении модельных методик»).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В указанной Модельной методике сформирована общая нормативная база системы оплаты труда учителей, но отсутствует механизм учета специфики обучения детей-инвалидов с использованием дистанционных технологий обучения. Так, весовое соотношение в фонде оплаты труда доли педагогического персонала (как основного персонала, непосредственно осуществляющего учебный процесс) и доли иного персонала общеобразовательного учреждения рекомендовано устанавливать в пропорции 70% к 30%.</w:t>
      </w:r>
    </w:p>
    <w:p w:rsidR="00AC623E" w:rsidRPr="00AC623E" w:rsidRDefault="00AC623E" w:rsidP="00AC623E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23E">
        <w:rPr>
          <w:rFonts w:ascii="Times New Roman" w:eastAsia="Times New Roman" w:hAnsi="Times New Roman" w:cs="Times New Roman"/>
          <w:spacing w:val="-2"/>
          <w:lang w:eastAsia="ru-RU"/>
        </w:rPr>
        <w:t xml:space="preserve">В образовательных учреждения, реализующих образовательные программы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обучения детей инвалидов с использованием ДОТ, </w:t>
      </w:r>
      <w:r w:rsidRPr="00AC623E">
        <w:rPr>
          <w:rFonts w:ascii="Times New Roman" w:eastAsia="Times New Roman" w:hAnsi="Times New Roman" w:cs="Times New Roman"/>
          <w:spacing w:val="-2"/>
          <w:lang w:eastAsia="ru-RU"/>
        </w:rPr>
        <w:t xml:space="preserve">это соотношение должно быть другим, так как данные образовательные учреждения или их структурные подразделения создавались с целью </w:t>
      </w:r>
      <w:r w:rsidRPr="00AC623E">
        <w:rPr>
          <w:rFonts w:ascii="Times New Roman" w:eastAsia="Times New Roman" w:hAnsi="Times New Roman" w:cs="Times New Roman"/>
          <w:lang w:eastAsia="ru-RU"/>
        </w:rPr>
        <w:t>предоставления возможности детям-инвалидам, не имеющим возможности обучаться в условиях классов общеобразовательных школ, получить в адекватных их физическим особенностям условиях образование в пределах государственных стандартов.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Основное отличие этих образовательных учреждений от обычных общеобразовательных школ кроется в специфике образовательных технологий.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lastRenderedPageBreak/>
        <w:t>Численность педагогов, реализующих общеобразовательные программы в этих учреждениях, составляет 50-60% от численности других участвующих в образовательном процессе специалистов: педагоги-психологи, психологи, социальные педагоги, специалисты по информационно–коммуникационным технологиям, логопеды, дефектологи, медицинские работники, инженеры, техники и др.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Для организации стабильного и качественного образовательного процесса требуется обеспечение комплексного сопровождения деятельности учителей. При этом разделение ролей обучающего как преподавателя, представляющего изучаемое предметное содержание, и как консультанта и наставника (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тьютора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), направляющего самостоятельное изучение посредством двухстороннего дидактического общения (диалога), осуществляется большей частью асинхронно. Поддержка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тьютора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заключается в том, чтобы адаптировать изучение этих материалов к индивидуальным потребностям и возможностям обучающихся и выполнять функции аттестации, методического консультирования по предмету, наставничества и психологической поддержки, профессиональной ориентации и консультирования по вопросам индивидуального учебного плана, мониторинга качества образования.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Помимо реализации общеобразовательных целей и задач данные образовательные учреждения одновременно решают и специальные задачи коррекционного характера, обеспечивающие обучение, воспитание, социальную адаптацию и интеграцию в обществе больных детей, которые по состоянию здоровья не могут систематически посещать занятия в школе.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Поскольку в образовательный процесс такого учреждения активно вовлечены все его службы, соотношение основной и сопровождающей деятельности существенно меняется, а вклад «иного персонала» в результатах образовательной деятельности и, соответственно, в фонде оплаты труда существенно возрастает.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В связи с изложенным весовое соотношение в фонде оплаты труда доли педагогического персонала, непосредственно осуществляющего учебный процесс по дистанционным технологиям, и доли иного персонала целесообразно определять в пропорции не менее чем 60% к 40%.</w:t>
      </w:r>
    </w:p>
    <w:p w:rsidR="00AC623E" w:rsidRPr="00AC623E" w:rsidRDefault="00AC623E" w:rsidP="00AC623E">
      <w:pPr>
        <w:autoSpaceDE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 (законных представителей) обеспечивают обучение этих детей на дому» (статья 18 Федерального закона от 24 ноября 1995 г. № 181 "О социальной защите инвалидов в Российской Федерации").</w:t>
      </w:r>
      <w:proofErr w:type="gramEnd"/>
    </w:p>
    <w:p w:rsidR="00AC623E" w:rsidRPr="00AC623E" w:rsidRDefault="00AC623E" w:rsidP="00AC623E">
      <w:pPr>
        <w:autoSpaceDE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Содержание образования в </w:t>
      </w:r>
      <w:r w:rsidRPr="00AC623E">
        <w:rPr>
          <w:rFonts w:ascii="Times New Roman" w:eastAsia="Times New Roman" w:hAnsi="Times New Roman" w:cs="Times New Roman"/>
          <w:spacing w:val="-2"/>
          <w:lang w:eastAsia="ru-RU"/>
        </w:rPr>
        <w:t xml:space="preserve">образовательных учреждениях, </w:t>
      </w:r>
      <w:r w:rsidRPr="00AC623E">
        <w:rPr>
          <w:rFonts w:ascii="Times New Roman" w:eastAsia="Times New Roman" w:hAnsi="Times New Roman" w:cs="Times New Roman"/>
          <w:lang w:eastAsia="ru-RU"/>
        </w:rPr>
        <w:t>работающих с детьми-инвалидами по дистанционным технологиям, определяется образовательными программами, принимаемыми и реализуемыми образовательными учреждениями на основании примерных образовательных программ, подготовленных Министерством образования Российской Федерации, в соответствии с государственными стандартами.</w:t>
      </w:r>
    </w:p>
    <w:p w:rsidR="00AC623E" w:rsidRPr="00AC623E" w:rsidRDefault="00AC623E" w:rsidP="00AC623E">
      <w:pPr>
        <w:autoSpaceDE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В этих условиях наиболее оптимальной, а иногда и единственно возможной является индивидуальная форма обучения. Необходимо предусмотреть и иные формы обучения — классно-урочную (при наличии 8 человек одного класса), групповую (до 4 человек). </w:t>
      </w:r>
    </w:p>
    <w:p w:rsidR="00AC623E" w:rsidRPr="00AC623E" w:rsidRDefault="00AC623E" w:rsidP="00AC623E">
      <w:pPr>
        <w:autoSpaceDE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Формы обучения определяются Педагогическим советом общеобразовательного учреждения в соответствии с медицинскими показаниями для каждого отдельного предмета. Занятия могут организовываться как в условиях помещений школы, так и на дому у ребенка. </w:t>
      </w:r>
    </w:p>
    <w:p w:rsidR="00AC623E" w:rsidRPr="00AC623E" w:rsidRDefault="00AC623E" w:rsidP="00AC623E">
      <w:pPr>
        <w:autoSpaceDE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lastRenderedPageBreak/>
        <w:t>В основном, в образовательных учреждениях или их структурных подразделениях образовательный процесс с детьми-инвалидами по дистанционным образовательным технологиям осуществляется в классе с наполняемостью 1 обучающегося, что предполагает и расчет соответствующего норматива бюджетного финансирования.</w:t>
      </w:r>
    </w:p>
    <w:p w:rsidR="00AC623E" w:rsidRPr="00AC623E" w:rsidRDefault="00AC623E" w:rsidP="00AC623E">
      <w:pPr>
        <w:autoSpaceDE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Норматив финансирования для обучения детей-инвалидов при использовании дистанционных образовательных технологий, который обеспечит им возможность получать образование в соответствии с федеральным базисным учебным планом, должен соответствовать коэффициенту 8-12 по отношению к финансовому нормативу для обучения обычного обучающегося в общеобразовательной школе.</w:t>
      </w:r>
    </w:p>
    <w:p w:rsidR="00AC623E" w:rsidRPr="00AC623E" w:rsidRDefault="00AC623E" w:rsidP="00AC623E">
      <w:pPr>
        <w:autoSpaceDE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Реализация образовательной программы в условиях дистанционных образовательных технологий осуществляется на основе индивидуального учебного плана обучающегося, и обучение обучающегося должно проводиться с учетом его возможностей, со скоростью, удобной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>, должно быть индивидуально направленным. Обучающийся волен распоряжаться своим обучением в соответствии с обстоятельствами, он не связан жесткими механизмами управления учреждением, что позволяет обучающемуся начинать изучение материала в удобное для него время, при необходимости прерывать обучение, т. е. изучать материал со скоростью, которая ему под силу.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Данному положению должна соответствовать и организация труда учителей и иных категорий персонала, вовлеченных в образовательный процесс.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Механизмы мотивирования перехода на новые подходы к предоставлению образовательных услуг целесообразно рассматривать с точки зрения разных субъектов системы образования, на которых воздействуют эти механизмы.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Выделим двух основных субъектов, которые могут быть мотивированы к переходу на новые подходы к предоставлению образовательных услуг:</w:t>
      </w:r>
    </w:p>
    <w:p w:rsidR="00AC623E" w:rsidRPr="00AC623E" w:rsidRDefault="00AC623E" w:rsidP="00AC623E">
      <w:pPr>
        <w:tabs>
          <w:tab w:val="num" w:pos="0"/>
        </w:tabs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преподающий с использованием дистанционных технологий;</w:t>
      </w:r>
    </w:p>
    <w:p w:rsidR="00AC623E" w:rsidRPr="00AC623E" w:rsidRDefault="00AC623E" w:rsidP="00AC623E">
      <w:pPr>
        <w:tabs>
          <w:tab w:val="num" w:pos="0"/>
        </w:tabs>
        <w:spacing w:before="100" w:beforeAutospacing="1" w:after="100" w:afterAutospacing="1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</w:t>
      </w:r>
      <w:proofErr w:type="gramEnd"/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в котором реализуются общеобразовательные программы с использованием дистанционных технологий, в том числе для детей-инвалидов.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Привлекательность использования дистанционных технологий в рамках реализации общеобразовательных программ для учителей будет определяться следующим:</w:t>
      </w:r>
    </w:p>
    <w:p w:rsidR="00AC623E" w:rsidRPr="00AC623E" w:rsidRDefault="00AC623E" w:rsidP="00AC623E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с использованием дистанционных технологий может выступать в качестве дополнительного источника дохода для учителей, работающих в общеобразовательных учреждениях – за счет увеличения численности обучающихся. </w:t>
      </w:r>
    </w:p>
    <w:p w:rsidR="00AC623E" w:rsidRPr="00AC623E" w:rsidRDefault="00AC623E" w:rsidP="00AC623E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с использованием дистанционных технологий представляет собой иные условия труда, чем при реализации образовательных программ в обычном режиме, которые могут быть более привлекательными для учителей (это занятия с учащимися, которые в большей степени ответственны за результаты учебного процесса, при применении дистанционных технологий не возникает необходимости следить за поведением обучающихся и т.п.).</w:t>
      </w:r>
      <w:proofErr w:type="gramEnd"/>
    </w:p>
    <w:p w:rsidR="00AC623E" w:rsidRPr="00AC623E" w:rsidRDefault="00AC623E" w:rsidP="00AC623E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одновременного обучения большего числа обучающихся при тех же трудовых издержках на урочную деятельность. Большая оплата труда, чем при реализации программы в обычном режиме, будет обусловлена за счет большей трудоемкости, оплачиваемой дополнительно, за счет доплат за проверку домашних работ </w:t>
      </w:r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(«проверку тетрадей») и других видов деятельности, осуществляемых в отношении каждого учащегося индивидуально.</w:t>
      </w:r>
    </w:p>
    <w:p w:rsidR="00AC623E" w:rsidRPr="00AC623E" w:rsidRDefault="00AC623E" w:rsidP="00AC623E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учителем специфики преподавания с использованием дистанционных технологий происходит повышение квалификационного уровня учителя (расширяется набор имеющихся компетенций), следовательно, больше возможностей для успешного трудоустройства.</w:t>
      </w:r>
    </w:p>
    <w:p w:rsidR="00AC623E" w:rsidRPr="00AC623E" w:rsidRDefault="00AC623E" w:rsidP="00AC623E">
      <w:pPr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C623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освоения учителем специфики преподавания с использованием дистанционных технологий увеличиваются возможности ведения внебюджетной дистанционной педагогической деятельности (в том числе за счет увеличения потенциальных потребителей образовательных услуг) и повышения за счет этого уровня доходов.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Для общеобразовательных учреждений использование в образовательном процессе дистанционных образовательных технологий будет привлекательно за счет следующих механизмов: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внедрение дистанционных технологий в образовательный процесс будет способствовать повышению квалификационного уровня учителей и, как следствие, росту имиджа учреждения и увеличению численности обучающихся (обучаемых как в традиционной форме, так и с помощью дистанционных образовательных технологий);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использование дистанционных технологий будет связано с улучшением технического оснащения общеобразовательного учреждения (за счет дополнительных средств, выделяемых учредителем на создание условий для реализации образовательных программ с использованием дистанционных технологий);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увеличение финансовых ресурсов, поступающих в общеобразовательное учреждение, будет связано как с оплатой за обучение дополнительных обучающихся с использованием дистанционных образовательный технологий, так и возможного увеличения количества обучающихся, обучаемых в традиционной форме (особенно в городской местности);</w:t>
      </w:r>
      <w:proofErr w:type="gramEnd"/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использование дистанционных технологий в образовательном процессе общеобразовательного учреждения может способствовать развитию или совершенствованию работы методической службы на базе этого учреждения. В том числе могут оказываться услуги по повышению квалификации учителей других общеобразовательных учреждений, в частности с использованием дистанционных технологий.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C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переходе на использование дистанционных технологий в образовательном процессе возможно появление собственных электронных пособий, обучающих материалов и т.п., а также появление возможности реализации этих пособий и получения дополнительных финансовых средств.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Любая система оплаты труда работников образовательных учреждений является составной частью общей системы финансирования, а также системы управления и нормативно-правового обеспечения образовательной деятельности. Поэтому невозможно разрабатывать систему оплаты труда без прояснения общих принципов финансирования реализации общеобразовательных программ с использованием ДОТ, управления этими программами и нормативного обеспечения образовательной деятельности с использованием дистанционных образовательных технологий.</w:t>
      </w:r>
    </w:p>
    <w:p w:rsidR="00AC623E" w:rsidRPr="00AC623E" w:rsidRDefault="00AC623E" w:rsidP="00AC623E">
      <w:pPr>
        <w:pageBreakBefore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AC623E" w:rsidRPr="00AC623E" w:rsidRDefault="00AC623E" w:rsidP="00AC623E">
      <w:pPr>
        <w:pageBreakBefore/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ПРИМЕРНЫЙ УЧЕБНЫЙ ПЛАН ОБРАЗОВАТЕЛЬНОЙ ОРГАНИЗАЦИИ, ИСПОЛЬЗУЮЩЕЙ ДОТ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Учебный план ГОУ _______________________ разработан на основе Московского базисного учебного плана, утвержденного приказом Департамента образования г. Москвы от 11 мая 2010 г. № 958 и Федерального компонента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</w:t>
      </w:r>
      <w:proofErr w:type="gramEnd"/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1.2. При составлении плана также приняты во внимание следующие документы: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письмо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30 сентября 2009 г. № 06-1254 "Рекомендации по созданию условий для дистанционного обучения детей-инвалидов, нуждающихся в обучении на дому";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письмо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Управления специального образования Министерства образования Российской Федерации</w:t>
      </w:r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от 28 февраля 2003 г. № 27/2643-6 "Методические рекомендации по организации деятельности образовательных учреждений надомного обучения";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письмо Министерства народного образования РСФСР от 14 ноября 1987 г. № 17-253-6 «Об индивидуальном обучении больных детей на дому»;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постановление Правительства Российской Федерации от 18 июля 1996 г. № 861 «Об утверждении порядка воспитания и обучения детей-инвалидов на дому и в негосударственных образовательных учреждениях».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1.3. Учебный план обеспечивает выполнение 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от 28 ноября 2002 г. № 44 «О введении в действие санитарно-эпидемиологических правил и нормативов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2.4.2.1178-02».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1.4. Учебный план определяет</w:t>
      </w:r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базисным учебным планом перечень учебных предметов, обязательных для изучения на каждой ступени обучения; </w:t>
      </w:r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рекомендации по распределению минимального учебного времени между отдельными образовательными областями и учебными предметами, основанные на методических рекомендациях по организации деятельности образовательных учреждений надомного обучения и др.; </w:t>
      </w:r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минимальный и максимальный объем аудиторной нагрузки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Особенности учебного плана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2.1. В ГОУ _______________ на основном и дополнительном образовании находятся дети с тяжелыми нарушениями слуха, зрения, опорно-двигательного аппарата, а также соматическими заболеваниями при условии сохранности интеллектуальной сферы.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2.2. ГОУ _________________ является городской экспериментальной площадкой по темам: «Разработка модели школы дистанционной поддержки образования», «Экспериментальная инновационная сетевая площадка: школьное информационное пространство. Школа информатизации». Учебный план разработан в рамках экспериментальной деятельности по повышению эффективности обучения, воспитания, развития и социализации детей с проблемами здоровья с учетом особенностей дистанционных и коммуникативных технологий. Центр работает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 экспериментальному учебному плану и программам, которые разрабатываются и апробируются совместно с Московским институтом открытого образования (далее - МИОО) и отделом коррекции Департамента образования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. Москвы.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2.3. Реализуя цели и задачи государственного образовательного учреждения, ОУ одновременно решает и специальные задачи коррекционного характера, обеспечивает социальную адаптацию детей с ограниченными возможностями здоровья через систему профильных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практикоориентированных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курсов, в том числе проектную деятельность.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2.4. Основной целью деятельности дошкольного подразделения ОУ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2.5. Спецификой учебного плана ОУ является:</w:t>
      </w:r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поддержка и развитие сложившегося уровня индивидуализации и вариативности образования путем выделения и фиксации минимального объема изучения укрупненных образовательных областей, а не отдельных предметов; </w:t>
      </w:r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интегративное использование информационных и коммуникативных технологий во всех школьных дисциплинах и их освоение в ходе использования; </w:t>
      </w:r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интегративное изучение отдельных дисциплин. 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2.6. Обучение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ведется по индивидуальным образовательным программам и планам, разработанным в соответствии с рекомендациями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психолого-медико-педагогического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консилиума.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2.7. В связи с особенностями ДОТ (использованием компьютерной техники в большом объеме) предусматривается доплата в размере 12% за вредность всем учителям-предметникам.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2.8.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программам</w:t>
      </w:r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дополнительного образования предполагает занятия в группах до 4 человек, так как обучающиеся – со сложной структурой дефекта, а также индивидуальную консультативно-коррекционную работу.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Особенности организации учебного процесса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3.1. Обучение в ОУ осуществляется индивидуально независимо от формы образования.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3.2. Основополагающей особенностью организации учебного процесса в школьном подразделении является гибкость моделирования индивидуального учебного плана, который разрабатывается на основе базисного учебного плана учреждения. При этом его вариативная часть позволяет учитывать интересы обучающихся, их потребности и возможности. Формирование индивидуального учебного плана осуществляется на основании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психолого-медико-педагогических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рекомендаций. Предполагается согласование с родителями индивидуального образовательного маршрута ребенка. Возможно изменение учебного плана как в сторону уменьшения количества недельных часов, так и в сторону их увеличения, что связано с особенностями развития обучающихся, с характером протекания заболевания.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3.3. Объем учебной нагрузки и распределение учебных часов по образовательным областям определяется для каждого обучающегося индивидуально, и зависит от уровня усвоения минимума содержания образования, ограничений, связанных с течением заболевания, социальных запросов, но не превышает максимально допустимую аудиторную нагрузку учащегося (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2.4.2 1178-02).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3.4. Продолжительность учебного года определяется индивидуально, с учетом рекомендаций Московского базисного учебного плана: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1 класс – 33 учебные недели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2-4 классы – не менее 34 учебных недель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5-9 классы – от 34 до 37 учебных недель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10-11 классы – не менее 34 учебных недель.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3.5. Продолжительность учебной недели 5 дней с шестым развивающим днем. Начало учебного года – 1 сентября. Учебный год строится по полугодиям.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3.6. Учитывая особенности контингента возможно осуществление повторного обучения учащихся с 1-го класса на основании рекомендаций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психолого-медико-педагогической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комиссии и решения педагогического совета.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3.7. Продолжительность урока определяется с учетом рекомендаций специалистов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психолого-медико-педагогического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консилиума, но не может превышать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в 1-м классе – 35 минут (пп.2.9.4 – 2.9.5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2.4.2 1178-02), число уроков в день в сентябре-октябре – 3, в последующие месяцы – не более 4-х;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во 2-4 классах – 35-45 минут;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в 5-11 классах – 45 минут.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В планах индивидуальной подготовки обучающихся регламентируется время работы непрерывной на компьютере (не более 30 минут). Остальное рабочее время обучающиеся используют на работу с различными источниками информации, фото и видеосъемку, разработку и написание сценариев опытов и мультфильмов, поиски натуральных объектов для исследовательской деятельности, сборку конструкций, моделей и т.д., в зависимости от целей и задач курса.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3.8. Занятия с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проводиться в учреждении, на дому, дистанционно (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он-лайн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) и т.д. Занятия проводятся индивидуально, часть занятий могут проводиться в малых группах для решения задач формирования коммуникативных навыков и социальной адаптации обучающихся.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Выбор вариантов проведения занятий зависит от особенностей психофизического развития и возможностей обучающихся; сложности структуры их дефекта; особенностей эмоционально-волевой сферы; характера течения заболевания; рекомендаций лечебно-профилактического учреждения,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психолого-медико-педагогического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консилиума; возможностей доставки обучающегося в учреждение и отсутствия противопоказаний для занятий в группе.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3.9. Индивидуальные, групповые, факультативные занятия учитываются при определении максимальной аудиторной нагрузки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3.10. Часы базового компонента учебного плана обеспечивают усвоение минимума содержания образования.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3.11. Часы компонента образовательного учреждения используются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увеличение количества часов, отводимых на предметы и курсы федерального и регионального компонентов учебного плана; </w:t>
      </w:r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первоначальное обучение навыкам работы на компьютере и в электронной образовательной оболочке (из расчета 12 часов на каждого вновь принятого ученика); </w:t>
      </w:r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переобучение, связанное с модернизацией программного обеспечения и повторное обучение (при длительной реабилитации или лечении ребенка); </w:t>
      </w:r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lastRenderedPageBreak/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экспериментальные курсы, разработанные с учетом мониторинга образовательных и социальных потребностей обучающихся, результатов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психолого-медико-педагогической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диагностики: конструирование, робототехника, введение в программирование,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веб-дизайн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веб-программирование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, журналистика, литературный перевод, компьютерная графика, ландшафтный дизайн и др., способствующие формированию профессиональных навыков и социальной адаптации учащихся; </w:t>
      </w:r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организацию занятий по выбору обучающихся; </w:t>
      </w:r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занятия проектной, исследовательской, экскурсионной и другими видами и формами учебной деятельности; </w:t>
      </w:r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индивидуальное учебное взаимодействие; </w:t>
      </w:r>
    </w:p>
    <w:p w:rsidR="00AC623E" w:rsidRPr="00AC623E" w:rsidRDefault="00AC623E" w:rsidP="00AC623E">
      <w:pPr>
        <w:tabs>
          <w:tab w:val="left" w:pos="0"/>
          <w:tab w:val="num" w:pos="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Symbol" w:eastAsia="Times New Roman" w:hAnsi="Symbol" w:cs="Times New Roman"/>
          <w:color w:val="000000"/>
          <w:lang w:eastAsia="ru-RU"/>
        </w:rPr>
        <w:t></w:t>
      </w:r>
      <w:r w:rsidRPr="00AC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индивидуально-коррекционные занятия с логопедом, дефектологом, психологом в соответствии с рекомендациями специалистов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психолого-медико-педагогического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консилиума. 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Дошкольное образование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Обучение в дошкольном подразделении ведется по программам дополнительного образования, ориентированным на развитие познавательных потребностей детей и создание условий для их саморазвития.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Начальное общее образование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Обязательные для изучения в начальной школе учебные предметы: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Русский язык, Литературное чтение, Иностранный язык, Математика, Окружающий мир, Изобразительное искусство (Музыка), Информатика и информационно-коммуникационные технологии, Технология.</w:t>
      </w:r>
      <w:proofErr w:type="gramEnd"/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область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«Филология»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предусматривает изучение «Русского языка», «Литературного чтения», «Иностранного языка». При этом на учебный предмет «Русский язык» выделяется минимально 3 часа в неделю в 1-м классе, 2 часа в неделю во 2-4 классах. На «Литературное чтение» выделяется минимально по 2 часа в неделю в 1-4 классах. На изучение «Иностранного языка» выделяется минимально по 1 часу в неделю во 2-4 классах, при этом предполагается увеличение количества часов до 3-х и более при формировании индивидуальных планов (за счет часов регионального компонента). Особое внимание при изучении области «Филология» уделяется развитию общеязыковой, коммуникативной компетентности, русскоязычной грамотности, навыков скорописи и компьютерного набора текста. Цели освоения русского языка и литературного чтения реализуются и в таких областях, как «Окружающий мир», «Музыка», «Искусство, технология».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область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«Математика»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предусматривает изучение учебного предмета «Математика» с минимальным количеством – 2 часа в неделю в 1-4 классах. Предусмотрена возможность интегративного освоения математических разделов информатики с выделением дополнительно 1 часа в неделю. Особенно важны эти разделы в первом классе, где они играют роль пропедевтики изучения математики, а в последующие годы они содействуют развитию коммуникативной компетенции и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общеинтеллектуальных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способностей. Общее количество часов, выделяемое на изучение «Информатики и информационно-коммуникационных технологий» - по 1 часу в неделю в 1-4 классах.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область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«Окружающий мир»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предусматривает интегративное изучение предметов «Окружающий мир», ОБЖ, «Информатика и ИКТ» с выделением в учебном плане минимально 1 часа в неделю в 1-4 классах.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область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«Искусство, технология»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изучение самостоятельного учебного предмета «Технология» с нагрузкой 1 час в неделю в 1-4 классах и (по возможностям учащегося) учебный предмет «Музыка» или «Изобразительное искусство» с нагрузкой 1 час в неделю.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целях осуществления своевременной коррекции развития обучающихся предусмотрены обязательные индивидуально-коррекционные занятия для всех учащихся 1-4 классов по 2 часа в неделю со специалистами соответствующего профиля.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Основное общее образование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Обязательные для изучения в основной школе учебные предметы: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Русский язык, Литература, Иностранный язык, Математика, Информатика и информационно-коммуникационные технологии, История, География, Природоведение, Физика, Химия, Биология, Изобразительное искусство (Музыка).</w:t>
      </w:r>
      <w:proofErr w:type="gramEnd"/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В образовательной области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«Русский язык и литература»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минимально выделяется на изучение русского языка – 2 часа, литературы – 2 часа. Предусматривается использование важного ресурса в повышении эффективности учебного процесса в этой области – интеграции трех предметов: русского языка, литературы и ИКТ. Дистанционная форма обучения предполагает рецензирование и оценивание учителем русского языка текстов, которые обучающиеся создают в различных предметах.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Специфика изучения предмета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«Иностранный язык»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в основной школе включает возможность выбора английского, немецкого, французского языка как основного иностранного. Применение ИКТ позволяет развивать коммуникативные навыки иностранного языка в различных школьных предметах. На изучение иностранного языка минимально отводится 3 часа.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В образовательную область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«Математика»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включен содержательный раздел «Теория вероятностей, статистика и информатика (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алгоритмика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)». Это дает возможность формировать у учащихся навыки, связанные с обработкой данных и математической статистикой. На изучение математики в 5-6 классах минимально отводится 2 часа, в 7-9 классах на изучение алгебры - 2 часа, геометрии – 1 час.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область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«Социальные науки»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предполагает обязательное изучение истории в 5-9 классах минимально по 1 часу в неделю и экономической географии в 9 классе -1 час в неделю. Образовательная область может включать по выбору учащихся учебные предметы и содержательные разделы «Обществознание», «Право», «Экономика», «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Москвоведение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», «ОБЖ».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Учебный предмет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«Природоведение»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(5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.) включает содержательные разделы «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Москвоведение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», «ОБЖ». Минимальные объемы изучения в основной школе для предметов образовательной области «Естествознание» составляют 1 час в неделю для предметов «Биология», «Физика», «Химия». Минимальный объем изучения предмета «География» в рамках областей «Социальные науки» и «Естествознание» - не менее 1 часа в неделю в 6-9 классах.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область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«Искусство»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представлена в индивидуальных учебных планах обучающихся учебными предметами «Изобразительное искусство», «Музыка», разделами предмета «Мировая художественная культура» и др.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область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«Технология»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в себя учебные курсы: «Цифровое видео», «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Флэш-дизайн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», «Компьютерная графика», «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Ладшафтный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дизайн», «Цифровой звук», «Конструирование и программирование», «Робототехника» и др. Изучение предметов этой образовательной области в большем объеме, чем это предусмотрено базисным учебным планом, дает возможность организации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предпрофильной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 обучающихся в технологической области.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Информационно-коммуникационные технологии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осваиваются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интегрированно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предметами других образовательных областей, изучение осуществляется во всех школьных предметах. Объем не интегрированного изучения разделов, относящихся к специфической проблематике информатики, составляет минимально 34 часа (1 час в неделю).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Учебный предмет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ОБЖ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изучается на интегрированной основе в рамках изучения учебных предметов образовательных областей «Естествознание», «Социальные науки», «Технология».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Среднее общее образование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Обязательные для изучения в старшей школе общеобразовательные учебные предметы: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Русский язык, Литература Иностранный язык, Математика, История, Обществознание, Естествознание (или раздельные естественнонаучные предметы), География.</w:t>
      </w:r>
      <w:proofErr w:type="gramEnd"/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Учебный план для 10-11 классов при формировании индивидуальных учебных планов дает возможность реализации модели профильного обучения. Индивидуальный учебный план в этом случае будет состоять из 3-х уровней: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1-й уровень состоит из базовых и профильных общеобразовательных предметов. Уровень подготовки по базовым предметам соответствует государственным стандартам, профильные предметы изучаются на повышенном уровне с соответствующим увеличением количества аудиторных часов на изучение профильных предметов. Перечень базовых и профильных предметов соответствует перечню предметов базисного плана. Эта часть учебного плана является обязательной для изучения всеми обучающимися, индивидуально определяется уровень подготовки по этим предметам.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2-й уровень – школьные предметы с расширенным или углубленным содержанием, поддерживающие конкретный профиль. Этот уровень не является обязательным, ученик может выбрать любой из предложенных предметов или не выбирать их вовсе.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3-й уровень состоит из перечня спецкурсов (элективных курсов) профильной или профессиональной направленности, позволяющих расширить возможности обучающихся по построению индивидуальных образовательных программ и специализации обучения. Они также не являются обязательными для каждого ученика, но необходимы для профессиональной ориентации учащихся. По элективным курсам итоговая аттестация не проводится. Учебные часы предметов и курсов 3-го уровня формируются за счет школьного компонента и дополнительного образования.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Учебный план 10-11 классов создает необходимые условия учащимся с различными запросами и возможностями в выборе направления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профилизации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и специализации внутри профиля. Каждый ученик выбирает объем своей нагрузки в соответствии с состоянием здоровья, способностями, образовательными потребностями и мотивацией. В случае ошибочного первоначального выбора профиля существует возможность изменить специализацию и направление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профилизации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Учебный план предполагает возможность (в соответствии с решением обучающегося) изучения ряда предметов интегративно или раздельно.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В предмете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«Математика»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выделяются предметы: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«Алгебра и начала анализа», «Геометрия».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Интегративно изучаются отдельные разделы курса «Информатика и ИКТ».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В предмете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«История»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по запросам учащихся могут быть выделены предметы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«История России»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«Всеобщая история»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, с проведением раздельной аттестации по этим предметам.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</w:t>
      </w:r>
      <w:proofErr w:type="spellStart"/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естественно-научных</w:t>
      </w:r>
      <w:proofErr w:type="spellEnd"/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дисциплин обеспечено как интегрированным предметом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«Естествознание»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который рекомендуется для профиля гуманитарной направленности или для учащихся, нуждающихся в минимальной учебной нагрузке по состоянию здоровья, так и отдельными предметами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«Физика», «Химия», «Биология». 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Интегративно или как отдельный предмет могут изучаться</w:t>
      </w:r>
      <w:proofErr w:type="gramStart"/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«Э</w:t>
      </w:r>
      <w:proofErr w:type="gramEnd"/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кология Москвы и устойчивое развитие», «Астрономия».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 изучении учебного предмета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«Искусство»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широко используется проектно-исследовательская, творческая деятельность учащихся.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«Технология»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в старшей школе предполагает высокую степень вариативности. Предмет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«Информатика и ИКТ»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практически полностью интегрирован в другие предметы.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профильном обучении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выбирает 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менее двух учебных предметов на профильном уровне.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Учебный план дает возможность перераспределять нагрузку в течение учебного года, использовать модульный подход. В то же время ученик может выбрать и традиционную модель учебного плана без выделения профиля, и, в зависимости от состояния здоровья, ограничиться только минимальной обязательной нагрузкой.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AC623E" w:rsidRPr="00AC623E" w:rsidTr="00AC623E">
        <w:tc>
          <w:tcPr>
            <w:tcW w:w="968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AC6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ПРИМЕРНЫЙ ИНДИВИДУАЛЬНЫЙ УЧЕБНЫЙ ПЛАН</w:t>
            </w:r>
          </w:p>
          <w:p w:rsidR="00AC623E" w:rsidRPr="00AC623E" w:rsidRDefault="00AC623E" w:rsidP="00AC6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Начальное общее образование по индивидуальной форме обучения</w:t>
            </w:r>
          </w:p>
          <w:p w:rsidR="00AC623E" w:rsidRPr="00AC623E" w:rsidRDefault="00AC623E" w:rsidP="00AC6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использованием ДОТ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89"/>
              <w:gridCol w:w="2555"/>
              <w:gridCol w:w="1927"/>
              <w:gridCol w:w="694"/>
              <w:gridCol w:w="371"/>
              <w:gridCol w:w="371"/>
              <w:gridCol w:w="336"/>
              <w:gridCol w:w="668"/>
            </w:tblGrid>
            <w:tr w:rsidR="00AC623E" w:rsidRPr="00AC623E">
              <w:tc>
                <w:tcPr>
                  <w:tcW w:w="2469" w:type="dxa"/>
                  <w:vMerge w:val="restart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Образовательные области базисного учебного плана</w:t>
                  </w:r>
                </w:p>
              </w:tc>
              <w:tc>
                <w:tcPr>
                  <w:tcW w:w="2660" w:type="dxa"/>
                  <w:vMerge w:val="restart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Предметы, включаемые в расписание в рамках образовательной области</w:t>
                  </w:r>
                </w:p>
              </w:tc>
              <w:tc>
                <w:tcPr>
                  <w:tcW w:w="1997" w:type="dxa"/>
                  <w:vMerge w:val="restart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Предметы, которые изучаются интегративно</w:t>
                  </w:r>
                </w:p>
              </w:tc>
              <w:tc>
                <w:tcPr>
                  <w:tcW w:w="1830" w:type="dxa"/>
                  <w:gridSpan w:val="4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Классы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</w:tr>
            <w:tr w:rsidR="00AC623E" w:rsidRPr="00AC623E">
              <w:tc>
                <w:tcPr>
                  <w:tcW w:w="0" w:type="auto"/>
                  <w:vMerge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vAlign w:val="center"/>
                  <w:hideMark/>
                </w:tcPr>
                <w:p w:rsidR="00AC623E" w:rsidRPr="00AC623E" w:rsidRDefault="00AC623E" w:rsidP="00AC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vAlign w:val="center"/>
                  <w:hideMark/>
                </w:tcPr>
                <w:p w:rsidR="00AC623E" w:rsidRPr="00AC623E" w:rsidRDefault="00AC623E" w:rsidP="00AC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vAlign w:val="center"/>
                  <w:hideMark/>
                </w:tcPr>
                <w:p w:rsidR="00AC623E" w:rsidRPr="00AC623E" w:rsidRDefault="00AC623E" w:rsidP="00AC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I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II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III</w:t>
                  </w:r>
                </w:p>
              </w:tc>
              <w:tc>
                <w:tcPr>
                  <w:tcW w:w="342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IV</w:t>
                  </w:r>
                </w:p>
              </w:tc>
              <w:tc>
                <w:tcPr>
                  <w:tcW w:w="0" w:type="auto"/>
                  <w:vMerge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vAlign w:val="center"/>
                  <w:hideMark/>
                </w:tcPr>
                <w:p w:rsidR="00AC623E" w:rsidRPr="00AC623E" w:rsidRDefault="00AC623E" w:rsidP="00AC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623E" w:rsidRPr="00AC623E">
              <w:tc>
                <w:tcPr>
                  <w:tcW w:w="2469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Филология (Языки и литература)</w:t>
                  </w:r>
                </w:p>
              </w:tc>
              <w:tc>
                <w:tcPr>
                  <w:tcW w:w="2660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язык, Литературное чтение</w:t>
                  </w:r>
                </w:p>
                <w:p w:rsidR="00AC623E" w:rsidRPr="00AC623E" w:rsidRDefault="00AC623E" w:rsidP="00AC62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997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ИКТ</w:t>
                  </w:r>
                </w:p>
              </w:tc>
              <w:tc>
                <w:tcPr>
                  <w:tcW w:w="73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AC623E" w:rsidRPr="00AC623E">
              <w:tc>
                <w:tcPr>
                  <w:tcW w:w="2469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660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  <w:p w:rsidR="00AC623E" w:rsidRPr="00AC623E" w:rsidRDefault="00AC623E" w:rsidP="00AC62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Информатика, ИКТ</w:t>
                  </w:r>
                </w:p>
              </w:tc>
              <w:tc>
                <w:tcPr>
                  <w:tcW w:w="1997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  <w:p w:rsidR="00AC623E" w:rsidRPr="00AC623E" w:rsidRDefault="00AC623E" w:rsidP="00AC62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  <w:p w:rsidR="00AC623E" w:rsidRPr="00AC623E" w:rsidRDefault="00AC623E" w:rsidP="00AC62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  <w:p w:rsidR="00AC623E" w:rsidRPr="00AC623E" w:rsidRDefault="00AC623E" w:rsidP="00AC62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  <w:p w:rsidR="00AC623E" w:rsidRPr="00AC623E" w:rsidRDefault="00AC623E" w:rsidP="00AC62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</w:tr>
            <w:tr w:rsidR="00AC623E" w:rsidRPr="00AC623E">
              <w:tc>
                <w:tcPr>
                  <w:tcW w:w="2469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Коррекционные занятия</w:t>
                  </w:r>
                </w:p>
              </w:tc>
              <w:tc>
                <w:tcPr>
                  <w:tcW w:w="2660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Обязательные коррекционные занятия</w:t>
                  </w:r>
                </w:p>
              </w:tc>
              <w:tc>
                <w:tcPr>
                  <w:tcW w:w="1997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42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</w:tr>
            <w:tr w:rsidR="00AC623E" w:rsidRPr="00AC623E">
              <w:tc>
                <w:tcPr>
                  <w:tcW w:w="2469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660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997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ИКТ</w:t>
                  </w:r>
                </w:p>
              </w:tc>
              <w:tc>
                <w:tcPr>
                  <w:tcW w:w="73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AC623E" w:rsidRPr="00AC623E">
              <w:tc>
                <w:tcPr>
                  <w:tcW w:w="2469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Искусство, технология</w:t>
                  </w:r>
                </w:p>
              </w:tc>
              <w:tc>
                <w:tcPr>
                  <w:tcW w:w="2660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Изобразительное искусство</w:t>
                  </w:r>
                </w:p>
                <w:p w:rsidR="00AC623E" w:rsidRPr="00AC623E" w:rsidRDefault="00AC623E" w:rsidP="00AC62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</w:t>
                  </w:r>
                </w:p>
                <w:p w:rsidR="00AC623E" w:rsidRPr="00AC623E" w:rsidRDefault="00AC623E" w:rsidP="00AC62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Музыка</w:t>
                  </w:r>
                </w:p>
              </w:tc>
              <w:tc>
                <w:tcPr>
                  <w:tcW w:w="1997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ИКТ</w:t>
                  </w:r>
                </w:p>
              </w:tc>
              <w:tc>
                <w:tcPr>
                  <w:tcW w:w="73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42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</w:tr>
            <w:tr w:rsidR="00AC623E" w:rsidRPr="00AC623E">
              <w:tc>
                <w:tcPr>
                  <w:tcW w:w="7126" w:type="dxa"/>
                  <w:gridSpan w:val="3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Обязательная нагрузка </w:t>
                  </w:r>
                  <w:proofErr w:type="gramStart"/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73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342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6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623E" w:rsidRPr="00AC623E">
              <w:tc>
                <w:tcPr>
                  <w:tcW w:w="7126" w:type="dxa"/>
                  <w:gridSpan w:val="3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Индивидуальные занятия по выбору</w:t>
                  </w:r>
                </w:p>
              </w:tc>
              <w:tc>
                <w:tcPr>
                  <w:tcW w:w="73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342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6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623E" w:rsidRPr="00AC623E">
              <w:tc>
                <w:tcPr>
                  <w:tcW w:w="7126" w:type="dxa"/>
                  <w:gridSpan w:val="3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Максимально допустимая аудиторная нагрузка</w:t>
                  </w:r>
                </w:p>
              </w:tc>
              <w:tc>
                <w:tcPr>
                  <w:tcW w:w="73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342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6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623E" w:rsidRPr="00AC623E">
              <w:tc>
                <w:tcPr>
                  <w:tcW w:w="7126" w:type="dxa"/>
                  <w:gridSpan w:val="3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73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623E" w:rsidRPr="00AC623E">
              <w:tc>
                <w:tcPr>
                  <w:tcW w:w="7126" w:type="dxa"/>
                  <w:gridSpan w:val="3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и региональный компонент</w:t>
                  </w:r>
                </w:p>
              </w:tc>
              <w:tc>
                <w:tcPr>
                  <w:tcW w:w="73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342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6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82</w:t>
                  </w:r>
                </w:p>
              </w:tc>
            </w:tr>
            <w:tr w:rsidR="00AC623E" w:rsidRPr="00AC623E">
              <w:tc>
                <w:tcPr>
                  <w:tcW w:w="7126" w:type="dxa"/>
                  <w:gridSpan w:val="3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Компонент образовательного учреждения</w:t>
                  </w:r>
                </w:p>
              </w:tc>
              <w:tc>
                <w:tcPr>
                  <w:tcW w:w="73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342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6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</w:tr>
            <w:tr w:rsidR="00AC623E" w:rsidRPr="00AC623E">
              <w:tc>
                <w:tcPr>
                  <w:tcW w:w="7126" w:type="dxa"/>
                  <w:gridSpan w:val="3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 к финансированию</w:t>
                  </w:r>
                </w:p>
              </w:tc>
              <w:tc>
                <w:tcPr>
                  <w:tcW w:w="73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342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6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</w:tr>
            <w:tr w:rsidR="00AC623E" w:rsidRPr="00AC623E">
              <w:tc>
                <w:tcPr>
                  <w:tcW w:w="7126" w:type="dxa"/>
                  <w:gridSpan w:val="3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Максимальный объем домашних заданий в день</w:t>
                  </w:r>
                </w:p>
              </w:tc>
              <w:tc>
                <w:tcPr>
                  <w:tcW w:w="73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0/1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1,5</w:t>
                  </w:r>
                </w:p>
              </w:tc>
              <w:tc>
                <w:tcPr>
                  <w:tcW w:w="3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1,5</w:t>
                  </w:r>
                </w:p>
              </w:tc>
              <w:tc>
                <w:tcPr>
                  <w:tcW w:w="342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napToGrid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23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top w:val="dashed" w:sz="6" w:space="0" w:color="666666"/>
                    <w:left w:val="dashed" w:sz="6" w:space="0" w:color="666666"/>
                    <w:bottom w:val="dashed" w:sz="6" w:space="0" w:color="666666"/>
                    <w:right w:val="dashed" w:sz="6" w:space="0" w:color="666666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C623E" w:rsidRPr="00AC623E" w:rsidRDefault="00AC623E" w:rsidP="00AC6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23E" w:rsidRPr="00AC623E" w:rsidRDefault="00AC623E" w:rsidP="00AC6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:rsidR="00AC623E" w:rsidRPr="00AC623E" w:rsidRDefault="00AC623E" w:rsidP="00AC623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3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ПРИМЕРНЫЙ ИНДИВИДУАЛЬНЫЙ УЧЕБНЫЙ ПЛАН</w:t>
      </w: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Основное общее образование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индивидуальной форме обучения с использованием ДОТ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2311"/>
        <w:gridCol w:w="2433"/>
        <w:gridCol w:w="1953"/>
        <w:gridCol w:w="370"/>
        <w:gridCol w:w="370"/>
        <w:gridCol w:w="427"/>
        <w:gridCol w:w="517"/>
        <w:gridCol w:w="335"/>
        <w:gridCol w:w="667"/>
      </w:tblGrid>
      <w:tr w:rsidR="00AC623E" w:rsidRPr="00AC623E" w:rsidTr="00AC623E">
        <w:tc>
          <w:tcPr>
            <w:tcW w:w="2397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Образовательные области базисного учебного плана</w:t>
            </w:r>
          </w:p>
        </w:tc>
        <w:tc>
          <w:tcPr>
            <w:tcW w:w="2541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Предметы, включаемые в расписание в рамках образовательной области</w:t>
            </w:r>
          </w:p>
        </w:tc>
        <w:tc>
          <w:tcPr>
            <w:tcW w:w="2014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Предметы, которые изучаются интегративно</w:t>
            </w:r>
          </w:p>
        </w:tc>
        <w:tc>
          <w:tcPr>
            <w:tcW w:w="2059" w:type="dxa"/>
            <w:gridSpan w:val="5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677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VI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VII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VIII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IX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239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54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201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C623E" w:rsidRPr="00AC623E" w:rsidTr="00AC623E">
        <w:tc>
          <w:tcPr>
            <w:tcW w:w="239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54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AC623E" w:rsidRPr="00AC623E" w:rsidRDefault="00AC623E" w:rsidP="00AC6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AC623E" w:rsidRPr="00AC623E" w:rsidRDefault="00AC623E" w:rsidP="00AC6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201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C623E" w:rsidRPr="00AC623E" w:rsidTr="00AC623E">
        <w:tc>
          <w:tcPr>
            <w:tcW w:w="239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54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Алгебра Геометрия</w:t>
            </w:r>
          </w:p>
        </w:tc>
        <w:tc>
          <w:tcPr>
            <w:tcW w:w="201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вероятностей, статистика, ИКТ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C623E" w:rsidRPr="00AC623E" w:rsidTr="00AC623E">
        <w:tc>
          <w:tcPr>
            <w:tcW w:w="2397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Естествознание</w:t>
            </w:r>
          </w:p>
        </w:tc>
        <w:tc>
          <w:tcPr>
            <w:tcW w:w="254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Природоведение</w:t>
            </w:r>
          </w:p>
        </w:tc>
        <w:tc>
          <w:tcPr>
            <w:tcW w:w="2014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 xml:space="preserve">ОБЖ </w:t>
            </w:r>
            <w:proofErr w:type="spellStart"/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Москвоведение</w:t>
            </w:r>
            <w:proofErr w:type="spellEnd"/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 xml:space="preserve"> ИКТ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2397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Социальные науки</w:t>
            </w:r>
          </w:p>
        </w:tc>
        <w:tc>
          <w:tcPr>
            <w:tcW w:w="254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014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 xml:space="preserve">ОБЖ </w:t>
            </w:r>
            <w:proofErr w:type="spellStart"/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Москвоведение</w:t>
            </w:r>
            <w:proofErr w:type="spellEnd"/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 xml:space="preserve"> ИКТ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239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54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  <w:p w:rsidR="00AC623E" w:rsidRPr="00AC623E" w:rsidRDefault="00AC623E" w:rsidP="00AC6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01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ИКТ, МХК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C623E" w:rsidRPr="00AC623E" w:rsidTr="00AC623E">
        <w:tc>
          <w:tcPr>
            <w:tcW w:w="239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54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Технология, ИКТ</w:t>
            </w:r>
          </w:p>
        </w:tc>
        <w:tc>
          <w:tcPr>
            <w:tcW w:w="201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623E" w:rsidRPr="00AC623E" w:rsidTr="00AC623E">
        <w:tc>
          <w:tcPr>
            <w:tcW w:w="6952" w:type="dxa"/>
            <w:gridSpan w:val="3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Обязательная нагрузка </w:t>
            </w:r>
            <w:proofErr w:type="gramStart"/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6952" w:type="dxa"/>
            <w:gridSpan w:val="3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по выбору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6952" w:type="dxa"/>
            <w:gridSpan w:val="3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аудиторная нагрузка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7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6952" w:type="dxa"/>
            <w:gridSpan w:val="3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Федеральный и региональный компонент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7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</w:tr>
      <w:tr w:rsidR="00AC623E" w:rsidRPr="00AC623E" w:rsidTr="00AC623E">
        <w:tc>
          <w:tcPr>
            <w:tcW w:w="6952" w:type="dxa"/>
            <w:gridSpan w:val="3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AC623E" w:rsidRPr="00AC623E" w:rsidTr="00AC623E">
        <w:tc>
          <w:tcPr>
            <w:tcW w:w="6952" w:type="dxa"/>
            <w:gridSpan w:val="3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Итого к финансированию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7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</w:tr>
      <w:tr w:rsidR="00AC623E" w:rsidRPr="00AC623E" w:rsidTr="00AC623E">
        <w:tc>
          <w:tcPr>
            <w:tcW w:w="6952" w:type="dxa"/>
            <w:gridSpan w:val="3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Рекомендуемый объем домашних заданий в день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3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3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23E" w:rsidRPr="00AC623E" w:rsidRDefault="00AC623E" w:rsidP="00AC6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:rsidR="00AC623E" w:rsidRPr="00AC623E" w:rsidRDefault="00AC623E" w:rsidP="00AC623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4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ПРИМЕРНЫЙ ИНДИВИДУАЛЬНЫЙ УЧЕБНЫЙ ПЛАН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Среднее общее образование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индивидуальной форме обучения с использованием ДОТ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3485"/>
        <w:gridCol w:w="4331"/>
        <w:gridCol w:w="448"/>
        <w:gridCol w:w="448"/>
        <w:gridCol w:w="671"/>
      </w:tblGrid>
      <w:tr w:rsidR="00AC623E" w:rsidRPr="00AC623E" w:rsidTr="00AC623E">
        <w:tc>
          <w:tcPr>
            <w:tcW w:w="3601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Образовательные области базисного учебного плана</w:t>
            </w:r>
          </w:p>
        </w:tc>
        <w:tc>
          <w:tcPr>
            <w:tcW w:w="4506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Предметы, включаемые в расписание в рамках образовательной области</w:t>
            </w:r>
          </w:p>
        </w:tc>
        <w:tc>
          <w:tcPr>
            <w:tcW w:w="905" w:type="dxa"/>
            <w:gridSpan w:val="2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676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3601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450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C623E" w:rsidRPr="00AC623E" w:rsidTr="00AC623E">
        <w:tc>
          <w:tcPr>
            <w:tcW w:w="3601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450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6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3601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Естествознание</w:t>
            </w:r>
          </w:p>
        </w:tc>
        <w:tc>
          <w:tcPr>
            <w:tcW w:w="450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Естествознание, ОБЖ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  <w:tc>
          <w:tcPr>
            <w:tcW w:w="676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3601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Социальные науки</w:t>
            </w:r>
          </w:p>
        </w:tc>
        <w:tc>
          <w:tcPr>
            <w:tcW w:w="450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6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Обществознание Экономика</w:t>
            </w:r>
          </w:p>
          <w:p w:rsidR="00AC623E" w:rsidRPr="00AC623E" w:rsidRDefault="00AC623E" w:rsidP="00AC6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География, ОБЖ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Экология Москвы и устойчивое развитие, ОБЖ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360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450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Искусство и МХК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3601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50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Технология, ИКТ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C623E" w:rsidRPr="00AC623E" w:rsidTr="00AC623E">
        <w:tc>
          <w:tcPr>
            <w:tcW w:w="8107" w:type="dxa"/>
            <w:gridSpan w:val="2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Обязательная нагрузка </w:t>
            </w:r>
            <w:proofErr w:type="gramStart"/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AC623E" w:rsidRPr="00AC623E" w:rsidTr="00AC623E">
        <w:tc>
          <w:tcPr>
            <w:tcW w:w="8107" w:type="dxa"/>
            <w:gridSpan w:val="2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 по выбору, в т.ч. проектная деятельность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AC623E" w:rsidRPr="00AC623E" w:rsidTr="00AC623E">
        <w:tc>
          <w:tcPr>
            <w:tcW w:w="8107" w:type="dxa"/>
            <w:gridSpan w:val="2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аудиторная нагрузка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8107" w:type="dxa"/>
            <w:gridSpan w:val="2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Индивидуально-коррекционные занятия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AC623E" w:rsidRPr="00AC623E" w:rsidTr="00AC623E">
        <w:tc>
          <w:tcPr>
            <w:tcW w:w="8107" w:type="dxa"/>
            <w:gridSpan w:val="2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Итого к финансированию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AC623E" w:rsidRPr="00AC623E" w:rsidTr="00AC623E">
        <w:tc>
          <w:tcPr>
            <w:tcW w:w="8107" w:type="dxa"/>
            <w:gridSpan w:val="2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Рекомендуемый объем домашних заданий в день</w:t>
            </w:r>
          </w:p>
        </w:tc>
        <w:tc>
          <w:tcPr>
            <w:tcW w:w="4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45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67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23E" w:rsidRPr="00AC623E" w:rsidRDefault="00AC623E" w:rsidP="00AC6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br w:type="page"/>
      </w:r>
    </w:p>
    <w:p w:rsidR="00AC623E" w:rsidRPr="00AC623E" w:rsidRDefault="00AC623E" w:rsidP="00AC623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5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ПРИМЕРНЫЙ ИНДИВИДУАЛЬНЫЙ УЧЕБНЫЙ ПЛАН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ученик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spellStart"/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цы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) 7 класса ГОУ _______________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Иванова Ивана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(Фамилия, имя)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1953"/>
        <w:gridCol w:w="1580"/>
        <w:gridCol w:w="1141"/>
        <w:gridCol w:w="1983"/>
        <w:gridCol w:w="927"/>
        <w:gridCol w:w="1799"/>
      </w:tblGrid>
      <w:tr w:rsidR="00AC623E" w:rsidRPr="00AC623E" w:rsidTr="00AC623E">
        <w:tc>
          <w:tcPr>
            <w:tcW w:w="202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Образовательная</w:t>
            </w:r>
          </w:p>
          <w:p w:rsidR="00AC623E" w:rsidRPr="00AC623E" w:rsidRDefault="00AC623E" w:rsidP="00AC6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область</w:t>
            </w: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Базисный учебный</w:t>
            </w:r>
          </w:p>
          <w:p w:rsidR="00AC623E" w:rsidRPr="00AC623E" w:rsidRDefault="00AC623E" w:rsidP="00AC6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Индивидуальный учебный план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Очные занятия</w:t>
            </w: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Дистанционные занятия</w:t>
            </w:r>
          </w:p>
        </w:tc>
      </w:tr>
      <w:tr w:rsidR="00AC623E" w:rsidRPr="00AC623E" w:rsidTr="00AC623E">
        <w:tc>
          <w:tcPr>
            <w:tcW w:w="2024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Иностранный язык (</w:t>
            </w:r>
            <w:proofErr w:type="spellStart"/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анг</w:t>
            </w:r>
            <w:proofErr w:type="spellEnd"/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2024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2024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Естествознание</w:t>
            </w: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2024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2024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ИРК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2024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2024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ИКЗ</w:t>
            </w: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Дефектолог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2024" w:type="dxa"/>
            <w:vMerge w:val="restart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Курсы по выбору</w:t>
            </w: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Цифровое фото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Робототехника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Французский язык (2-й)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623E" w:rsidRPr="00AC623E" w:rsidTr="00AC623E">
        <w:tc>
          <w:tcPr>
            <w:tcW w:w="0" w:type="auto"/>
            <w:vMerge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202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Обязательная нагрузка (</w:t>
            </w:r>
            <w:proofErr w:type="spellStart"/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миним</w:t>
            </w:r>
            <w:proofErr w:type="spellEnd"/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202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аудит</w:t>
            </w:r>
            <w:proofErr w:type="gramStart"/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агрузка</w:t>
            </w: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3E" w:rsidRPr="00AC623E" w:rsidTr="00AC623E">
        <w:tc>
          <w:tcPr>
            <w:tcW w:w="202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Общая нагрузка</w:t>
            </w:r>
          </w:p>
        </w:tc>
        <w:tc>
          <w:tcPr>
            <w:tcW w:w="1608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4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57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623E" w:rsidRPr="00AC623E" w:rsidRDefault="00AC623E" w:rsidP="00AC62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</w:tbl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Пояснение: 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Пример индивидуального учебного плана ученика содержит 12 часов очных занятий и 15 часов дистанционных занятий (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он-лайн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). Все они отражаются в расписании ученика.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lastRenderedPageBreak/>
        <w:t>Возможны различные варианты соотношения очной и дистанционной частей, включая полностью дистанционную форму обучения.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  <w:br w:type="page"/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6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ДОЛЖНОСТНАЯ ИНСТРУКЦИЯ УЧИТЕЛЯ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Центра образования «Технологии обучения» Департамента образования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. Москвы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1.1. Настоящая должностная инструкция разработана на основе тарифно-квалификационной характеристики учителя, утвержденной приказом </w:t>
      </w:r>
      <w:r w:rsidRPr="00AC623E">
        <w:rPr>
          <w:rFonts w:ascii="Times New Roman" w:eastAsia="Times New Roman" w:hAnsi="Times New Roman" w:cs="Times New Roman"/>
          <w:lang w:eastAsia="ru-RU"/>
        </w:rPr>
        <w:t>Минобразования России и Госкомвуза России от 31 августа 1995 г. № 463/1268 по согласованию с Министерством труда Российской Федерации (постановление Минтруда Росси от 17 августа 1995 г.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России от 27 февраля 1995 г. № 92.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Действие настоящей инструкции распространяется на всех учителей школьного подразделения Центра образования «Технологии обучения» (далее - Центр).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1.2. Учитель назначается и освобождается от должности приказом директора Центра.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1.3. Учитель должен иметь высшее или среднее профессиональное образование без предъявления требований к стажу педагогической работы.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1.4. Учитель подчиняется непосредственно 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заместителю директора по учебной работе.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его деятельностью осуществляет администрация</w:t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и методисты Центра.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1.5. В своей деятельности учитель руководствуется Конституцией и законами Российской Федерации, указами Президента Российской Федерации, Департамента образования города Москвы; приказами и распоряжениями администрации Центра, правилами и нормами охраны труда, техники безопасности и противопожарной защиты, а также Уставом и </w:t>
      </w:r>
      <w:r w:rsidRPr="00AC623E">
        <w:rPr>
          <w:rFonts w:ascii="Times New Roman" w:eastAsia="Times New Roman" w:hAnsi="Times New Roman" w:cs="Times New Roman"/>
          <w:lang w:eastAsia="ru-RU"/>
        </w:rPr>
        <w:t>локальными правовыми актами Центра.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1.6.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Учитель соблюдает права и свободы обучающихся, содержащиеся в Законе Российской Федерации «Об образовании», в Конвенции о правах ребенка.</w:t>
      </w:r>
      <w:proofErr w:type="gramEnd"/>
    </w:p>
    <w:p w:rsidR="00AC623E" w:rsidRPr="00AC623E" w:rsidRDefault="00AC623E" w:rsidP="00AC6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Функции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Основными направлениями деятельности учителя являются: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2.1. Обучение детей с ограниченными возможностями здоровья с учетом специфики преподаваемого предмета и дистанционной формы обучения.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2.2. Содействие социализации, формированию общей культуры, осознанному выбору и последующему усвоению учеником профессиональных образовательных программ.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Должностные обязанности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3.1. Проведение очных и дистанционных занятий согласно планированию и учебному плану Центра, на основе интеграции педагогических и информационных технологий.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3.2. Применение Интернет в качестве основного инструмента в учебном процессе.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3.3. Начальная подготовка обучаемых в области информационных технологий (введение в дистанционное обучение).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3.4. Реализация применяемых в школе образовательных программ в соответствии с учебным планом.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3.5. Использование разнообразных приёмов, методов и средств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обучения, по согласованию</w:t>
      </w:r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с администрацией Центра.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3.6. Обеспечение уровня подготовки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, соответствующего требованиям государственного образовательного стандарта.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3.7.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Осуществление индивидуальной работы по обучению учащихся, направленной на максимальную адаптацию обучающихся в образовательную и социальную среду.</w:t>
      </w:r>
      <w:proofErr w:type="gramEnd"/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3.8. Проведение индивидуальных консультационных занятий, аудио-видео конференций в режиме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on-line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3.9. Своевременное оповещение классных руководителей о проблемных ситуациях (нарушении дисциплины, снижение активности, нежелании авторизоваться, использовании Интернета в не учебных целях, технических неполадках и т.п.).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3.10. Своевременное оповещение администрации об использовании в образовательном процессе учебных программ, не утвержденных в образовательной программе Центра.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3.11. Регулярное рецензирование работ обучающихся.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3.12. Ведение в установленном порядке документации образовательного процесса, согласно требованиям администрации Центра.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3.13. Своевременное представление руководству Центра отчетных данных по требуемой форме в установленные сроки.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3.15. Систематическое повышение своей профессиональной квалификации.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3.16. Участие в деятельности методических объединений и других формах методической работы, принятых в Центре.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3.17. Поддержка постоянной связи с родителями обучающихся (лицами, их заменяющими).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3.18. Осуществляет регулярную переписку с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3.19. Разрешает допуск на личные странички администрацию Центра и руководителям направлений в целях контроля и оценки своей деятельности.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3.20. Принимает участие в разработке и адаптации образовательных ресурсов.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Права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имеет право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знакомиться с документами, содержащими оценку его работы;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lastRenderedPageBreak/>
        <w:t>на представление к различным формам поощрения;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аттестацию на соответствующую квалификационную категорию.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Ответственность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5.1. В установленном законодательством Российской Федерации порядке учитель несет ответственность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нарушения прав и свобод обучающихся;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некачественное ведение документац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ии и её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несвоевременную сдачу администрации Центра.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5.2. За неисполнение или ненадлежащее исполнение без уважительных причин Устава и Правил внутреннего трудового распорядка Центра, распоряжений и приказов руководства Центра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5.3. </w:t>
      </w:r>
      <w:proofErr w:type="gramStart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 xml:space="preserve"> Увольнение за данный проступок не является мерой дисциплинарной ответственности.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Взаимоотношения. Связи по должности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Учитель: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работает в режиме выполнения объема установленной ему учебной нагрузки в соответствии с расписанием учебных занятий, участвует в обязательных плановых мероприятиях;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t>получает от администрации Центра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AC623E" w:rsidRPr="00AC623E" w:rsidRDefault="00AC623E" w:rsidP="00AC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систематически обменивается информацией по вопросам, входящим в его компетенцию, с администрацией и педагогическими работниками Центра.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br w:type="page"/>
      </w: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7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lang w:eastAsia="ru-RU"/>
        </w:rPr>
        <w:t xml:space="preserve">Примерные Правила проведения учителем дистанционных уроков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lang w:eastAsia="ru-RU"/>
        </w:rPr>
        <w:t xml:space="preserve">в режиме реального времени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Особенностью организации учебного процесса в Центе дистанционного образования является возможность обучать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, независимо от их местонахождения. </w:t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Во всех этих случаях учителю необходимо неукоснительно придерживаться правил проведения дистанционных уроков: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Дистанционный урок проводится по заранее составленному расписанию в режиме реального времени. 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Дистанционный урок может быть начат при условиях: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учитель находится в дистанционной учебной среде, а именно в курсе, по материалам которого планируется проведение урока;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учитель использует возможность для оперативной связи с ученико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м(</w:t>
      </w:r>
      <w:proofErr w:type="spellStart"/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>ами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) (чат,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скайп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>, обмен внутренними сообщениями, телефон).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Учитель инициирует контакт с ученико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м(</w:t>
      </w:r>
      <w:proofErr w:type="spellStart"/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>ами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) в начале урока, объявляет задачи урока и план его проведения, приглашает учащихся к общению в программах для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он-лайн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взаимодействия (программы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Skype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iChat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OppenMeetings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>), момент завершения урока также обозначается учителем.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В течение всего урока, независимо от выбранной формы его проведения, учитель находится в информационной учебной среде и доступен в программе для оперативного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он-лайн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взаимодействия (чате,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скайпе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или др.).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Учитель обязан проводить уроки в режиме видеоконференции, если иное не рекомендовано ПМП консилиумом.</w:t>
      </w:r>
    </w:p>
    <w:p w:rsidR="00AC623E" w:rsidRPr="00AC623E" w:rsidRDefault="00AC623E" w:rsidP="00AC623E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При отсутствии обучающегос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я(</w:t>
      </w:r>
      <w:proofErr w:type="spellStart"/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>щихся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>) в дистанционной учебной оболочке учитель старается выяснить причины отсутствия (телефонный звонок куратору, обучающемуся, законному представителю обучающегося) и размещает полученную информацию в соответствующей теме форума (или сообщает завучу); готовит задание обучающемуся (группе обучающихся) по теме пропущенного урока и вносит коррективы в тематическое планирование ученика (группы) с учетом актуальной ситуации.</w:t>
      </w:r>
    </w:p>
    <w:p w:rsidR="00AC623E" w:rsidRPr="00AC623E" w:rsidRDefault="00AC623E" w:rsidP="00AC6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  <w:br w:type="page"/>
      </w:r>
    </w:p>
    <w:p w:rsidR="00AC623E" w:rsidRPr="00AC623E" w:rsidRDefault="00AC623E" w:rsidP="00AC623E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8</w:t>
      </w:r>
    </w:p>
    <w:p w:rsidR="00AC623E" w:rsidRPr="00AC623E" w:rsidRDefault="00AC623E" w:rsidP="00AC62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bCs/>
          <w:lang w:eastAsia="ru-RU"/>
        </w:rPr>
        <w:t>Примерный порядок проведения контрольных работ при обучении с использованием дистанционных технологий детей-инвалидов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Контрольные работы проводятся по заранее составленному графику, утвержденному директором образовательного учреждения. График контрольных работ включает в себя время, дату, продолжительность проведения контрольной работы; форму проведения работы и место проведения; фамилии обучающихся и преподавателей; учебный предмет (класс); любые изменения в графике проведения контрольных работ возможны только с разрешения завуча образовательного учреждения.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Режим проведения всех контрольных работ – </w:t>
      </w:r>
      <w:r w:rsidRPr="00AC623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очное взаимодействие</w:t>
      </w:r>
      <w:r w:rsidRPr="00AC623E">
        <w:rPr>
          <w:rFonts w:ascii="Times New Roman" w:eastAsia="Times New Roman" w:hAnsi="Times New Roman" w:cs="Times New Roman"/>
          <w:lang w:eastAsia="ru-RU"/>
        </w:rPr>
        <w:t xml:space="preserve"> обучающегося и учителя в форме очного урока или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он-лайн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– урока посредством видеоконференции (программы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Skype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iChat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OppenMeetings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). При необходимости использовать программы, позволяющие видеть/работать с экраном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удаленно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Remote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Desktop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TeamViewer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 xml:space="preserve"> и др.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Дни и время проведения контрольных работ ограничены пятидневной рабочей неделей в часы наибольшей работоспособности детей. Рекомендованный интервал с 8.30 до 15.00, если нет других показаний.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Допустимо проведение контрольной работы на дому, а также в смешанном режиме: часть учащихся выполняют работу </w:t>
      </w:r>
      <w:proofErr w:type="spellStart"/>
      <w:r w:rsidRPr="00AC623E">
        <w:rPr>
          <w:rFonts w:ascii="Times New Roman" w:eastAsia="Times New Roman" w:hAnsi="Times New Roman" w:cs="Times New Roman"/>
          <w:lang w:eastAsia="ru-RU"/>
        </w:rPr>
        <w:t>очно</w:t>
      </w:r>
      <w:proofErr w:type="spellEnd"/>
      <w:r w:rsidRPr="00AC623E">
        <w:rPr>
          <w:rFonts w:ascii="Times New Roman" w:eastAsia="Times New Roman" w:hAnsi="Times New Roman" w:cs="Times New Roman"/>
          <w:lang w:eastAsia="ru-RU"/>
        </w:rPr>
        <w:t>, некоторые обучающиеся — дистанционно. Для обучающихся с низким темпом работы по представлению обучающего педагога или специалиста Психологической службы контрольная работа может быть разделена на несколько уроков, проводимых в один или разные дни.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>Во время проведения контрольных работ недопустимо давать ребенку прямые подсказки, наводящие вопросы, ограничивать его самостоятельную деятельность.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На время проведения контрольной работы учитель обязан предоставить возможность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 xml:space="preserve"> использовать необходимое специальное дополнительное оборудование, обеспечивающее самостоятельную деятельность учащегося.</w:t>
      </w:r>
    </w:p>
    <w:p w:rsidR="00AC623E" w:rsidRPr="00AC623E" w:rsidRDefault="00AC623E" w:rsidP="00AC623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3E">
        <w:rPr>
          <w:rFonts w:ascii="Times New Roman" w:eastAsia="Times New Roman" w:hAnsi="Times New Roman" w:cs="Times New Roman"/>
          <w:lang w:eastAsia="ru-RU"/>
        </w:rPr>
        <w:t xml:space="preserve">Готовя обучающихся к контрольным работам, необходимо учитывать их психофизиологические особенности. Недопустимо нагнетание и преувеличение роли контрольной работы в общем образовательном процессе </w:t>
      </w:r>
      <w:proofErr w:type="gramStart"/>
      <w:r w:rsidRPr="00AC623E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AC623E">
        <w:rPr>
          <w:rFonts w:ascii="Times New Roman" w:eastAsia="Times New Roman" w:hAnsi="Times New Roman" w:cs="Times New Roman"/>
          <w:lang w:eastAsia="ru-RU"/>
        </w:rPr>
        <w:t>.</w:t>
      </w:r>
    </w:p>
    <w:p w:rsidR="003D23B4" w:rsidRPr="00AC623E" w:rsidRDefault="00AC623E" w:rsidP="00AC623E"/>
    <w:sectPr w:rsidR="003D23B4" w:rsidRPr="00AC623E" w:rsidSect="00A4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948"/>
    <w:multiLevelType w:val="multilevel"/>
    <w:tmpl w:val="0112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AB"/>
    <w:rsid w:val="000776AB"/>
    <w:rsid w:val="00487D37"/>
    <w:rsid w:val="009549B5"/>
    <w:rsid w:val="00A419E1"/>
    <w:rsid w:val="00AC623E"/>
    <w:rsid w:val="00C7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E1"/>
  </w:style>
  <w:style w:type="paragraph" w:styleId="2">
    <w:name w:val="heading 2"/>
    <w:basedOn w:val="a"/>
    <w:link w:val="20"/>
    <w:uiPriority w:val="9"/>
    <w:qFormat/>
    <w:rsid w:val="00AC6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0776AB"/>
  </w:style>
  <w:style w:type="paragraph" w:styleId="a3">
    <w:name w:val="Normal (Web)"/>
    <w:basedOn w:val="a"/>
    <w:uiPriority w:val="99"/>
    <w:unhideWhenUsed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0776AB"/>
  </w:style>
  <w:style w:type="character" w:customStyle="1" w:styleId="1111pt">
    <w:name w:val="1111pt"/>
    <w:basedOn w:val="a0"/>
    <w:rsid w:val="000776AB"/>
  </w:style>
  <w:style w:type="character" w:customStyle="1" w:styleId="118">
    <w:name w:val="118"/>
    <w:basedOn w:val="a0"/>
    <w:rsid w:val="000776AB"/>
  </w:style>
  <w:style w:type="character" w:customStyle="1" w:styleId="1111pt2">
    <w:name w:val="1111pt2"/>
    <w:basedOn w:val="a0"/>
    <w:rsid w:val="000776AB"/>
  </w:style>
  <w:style w:type="paragraph" w:customStyle="1" w:styleId="consplusnonformat">
    <w:name w:val="consplusnonformat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quotenote">
    <w:name w:val="quote_note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FFFFD7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comment">
    <w:name w:val="quote_comment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FFD7FF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info">
    <w:name w:val="quote_info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D7FFFF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prevent">
    <w:name w:val="quote_prevent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FF6666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23E"/>
    <w:rPr>
      <w:b/>
      <w:bCs/>
    </w:rPr>
  </w:style>
  <w:style w:type="paragraph" w:customStyle="1" w:styleId="normal">
    <w:name w:val="normal"/>
    <w:basedOn w:val="a"/>
    <w:rsid w:val="00AC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789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11514</Words>
  <Characters>65635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2021-10-03T19:48:00Z</dcterms:created>
  <dcterms:modified xsi:type="dcterms:W3CDTF">2021-10-03T19:48:00Z</dcterms:modified>
</cp:coreProperties>
</file>